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9C614" w14:textId="0C89AD00" w:rsidR="0008605C" w:rsidRPr="00AE645B" w:rsidRDefault="0008605C" w:rsidP="0008605C">
      <w:pPr>
        <w:tabs>
          <w:tab w:val="left" w:pos="2940"/>
          <w:tab w:val="left" w:pos="7200"/>
        </w:tabs>
        <w:ind w:firstLine="709"/>
        <w:jc w:val="center"/>
        <w:rPr>
          <w:b/>
        </w:rPr>
      </w:pPr>
      <w:r w:rsidRPr="00AE645B">
        <w:rPr>
          <w:b/>
        </w:rPr>
        <w:t>КИЛЬМЕЗСКАЯ ПОСЕЛКОВАЯ ДУМА</w:t>
      </w:r>
    </w:p>
    <w:p w14:paraId="4160B3A0" w14:textId="77777777" w:rsidR="0008605C" w:rsidRPr="00AE645B" w:rsidRDefault="0008605C" w:rsidP="0008605C">
      <w:pPr>
        <w:tabs>
          <w:tab w:val="left" w:pos="2940"/>
        </w:tabs>
        <w:ind w:firstLine="709"/>
        <w:jc w:val="center"/>
        <w:rPr>
          <w:b/>
        </w:rPr>
      </w:pPr>
      <w:r w:rsidRPr="00AE645B">
        <w:rPr>
          <w:b/>
        </w:rPr>
        <w:t>КИЛЬМЕЗСКОГО РАЙОНА</w:t>
      </w:r>
    </w:p>
    <w:p w14:paraId="35D7CA1B" w14:textId="77777777" w:rsidR="0008605C" w:rsidRPr="00AE645B" w:rsidRDefault="0008605C" w:rsidP="0008605C">
      <w:pPr>
        <w:tabs>
          <w:tab w:val="left" w:pos="2940"/>
        </w:tabs>
        <w:ind w:firstLine="709"/>
        <w:jc w:val="center"/>
        <w:rPr>
          <w:b/>
        </w:rPr>
      </w:pPr>
      <w:r w:rsidRPr="00AE645B">
        <w:rPr>
          <w:b/>
        </w:rPr>
        <w:t>КИРОВСКОЙ ОБЛАСТИ</w:t>
      </w:r>
    </w:p>
    <w:p w14:paraId="32714480" w14:textId="77777777" w:rsidR="0008605C" w:rsidRPr="00AE645B" w:rsidRDefault="0008605C" w:rsidP="0008605C">
      <w:pPr>
        <w:tabs>
          <w:tab w:val="left" w:pos="2940"/>
        </w:tabs>
        <w:ind w:firstLine="709"/>
        <w:jc w:val="center"/>
        <w:rPr>
          <w:b/>
        </w:rPr>
      </w:pPr>
      <w:r w:rsidRPr="00AE645B">
        <w:rPr>
          <w:b/>
        </w:rPr>
        <w:t>Пятого созыва</w:t>
      </w:r>
    </w:p>
    <w:p w14:paraId="3E5DC269" w14:textId="77777777" w:rsidR="0008605C" w:rsidRPr="00AE645B" w:rsidRDefault="0008605C" w:rsidP="0008605C">
      <w:pPr>
        <w:ind w:firstLine="709"/>
        <w:rPr>
          <w:b/>
        </w:rPr>
      </w:pPr>
    </w:p>
    <w:p w14:paraId="2DF7FCCE" w14:textId="77777777" w:rsidR="0008605C" w:rsidRPr="00AE645B" w:rsidRDefault="0008605C" w:rsidP="0008605C">
      <w:pPr>
        <w:tabs>
          <w:tab w:val="left" w:pos="3720"/>
        </w:tabs>
        <w:ind w:firstLine="709"/>
        <w:jc w:val="center"/>
        <w:rPr>
          <w:b/>
        </w:rPr>
      </w:pPr>
      <w:r w:rsidRPr="00AE645B">
        <w:rPr>
          <w:b/>
        </w:rPr>
        <w:t>Р Е Ш Е Н И Е</w:t>
      </w:r>
    </w:p>
    <w:p w14:paraId="1DAA2954" w14:textId="77777777" w:rsidR="0008605C" w:rsidRPr="00AE645B" w:rsidRDefault="0008605C" w:rsidP="0008605C">
      <w:pPr>
        <w:tabs>
          <w:tab w:val="center" w:pos="4677"/>
        </w:tabs>
        <w:ind w:firstLine="709"/>
      </w:pPr>
    </w:p>
    <w:p w14:paraId="240041BA" w14:textId="10A3B067" w:rsidR="0008605C" w:rsidRPr="00AE645B" w:rsidRDefault="008250D8" w:rsidP="0008605C">
      <w:pPr>
        <w:tabs>
          <w:tab w:val="center" w:pos="4677"/>
        </w:tabs>
      </w:pPr>
      <w:r>
        <w:t>01</w:t>
      </w:r>
      <w:r w:rsidR="0008605C">
        <w:t>.0</w:t>
      </w:r>
      <w:r>
        <w:t>7</w:t>
      </w:r>
      <w:r w:rsidR="0008605C" w:rsidRPr="00AE645B">
        <w:t>.202</w:t>
      </w:r>
      <w:r w:rsidR="0008605C">
        <w:t>6</w:t>
      </w:r>
      <w:r w:rsidR="0008605C" w:rsidRPr="00AE645B">
        <w:t xml:space="preserve"> г.                                                                                                              </w:t>
      </w:r>
      <w:r w:rsidR="0008605C">
        <w:t xml:space="preserve">          </w:t>
      </w:r>
      <w:r w:rsidR="0008605C" w:rsidRPr="00AE645B">
        <w:t xml:space="preserve">    № </w:t>
      </w:r>
      <w:r>
        <w:t>4/3</w:t>
      </w:r>
    </w:p>
    <w:p w14:paraId="38E6379D" w14:textId="77777777" w:rsidR="0008605C" w:rsidRPr="00AE645B" w:rsidRDefault="0008605C" w:rsidP="0008605C">
      <w:pPr>
        <w:ind w:firstLine="709"/>
        <w:jc w:val="center"/>
      </w:pPr>
      <w:proofErr w:type="spellStart"/>
      <w:r w:rsidRPr="00AE645B">
        <w:t>пгт</w:t>
      </w:r>
      <w:proofErr w:type="spellEnd"/>
      <w:r w:rsidRPr="00AE645B">
        <w:t xml:space="preserve"> Кильмезь</w:t>
      </w:r>
    </w:p>
    <w:p w14:paraId="72F060F7" w14:textId="77777777" w:rsidR="0008605C" w:rsidRPr="00AE645B" w:rsidRDefault="0008605C" w:rsidP="0008605C">
      <w:pPr>
        <w:ind w:firstLine="709"/>
      </w:pPr>
    </w:p>
    <w:p w14:paraId="0AC4E942" w14:textId="5EAAA300" w:rsidR="0008605C" w:rsidRPr="00AE645B" w:rsidRDefault="0008605C" w:rsidP="0008605C">
      <w:pPr>
        <w:jc w:val="center"/>
        <w:outlineLvl w:val="0"/>
        <w:rPr>
          <w:b/>
        </w:rPr>
      </w:pPr>
      <w:bookmarkStart w:id="0" w:name="_Hlk233200317"/>
      <w:r>
        <w:rPr>
          <w:b/>
        </w:rPr>
        <w:t>О внесении изменений в решение Кильмезской поселковой Думы от 06.10.2025 года № 6/5 «</w:t>
      </w:r>
      <w:r w:rsidRPr="00AE645B">
        <w:rPr>
          <w:b/>
        </w:rPr>
        <w:t xml:space="preserve">Об утверждении Положения </w:t>
      </w:r>
      <w:bookmarkStart w:id="1" w:name="_Hlk210297135"/>
      <w:r w:rsidRPr="00AE645B">
        <w:rPr>
          <w:b/>
        </w:rPr>
        <w:t xml:space="preserve">о </w:t>
      </w:r>
      <w:bookmarkStart w:id="2" w:name="_Hlk73706793"/>
      <w:r w:rsidRPr="00AE645B">
        <w:rPr>
          <w:b/>
        </w:rPr>
        <w:t xml:space="preserve">муниципальном </w:t>
      </w:r>
      <w:bookmarkEnd w:id="2"/>
      <w:r w:rsidRPr="00AE645B">
        <w:rPr>
          <w:b/>
        </w:rPr>
        <w:t xml:space="preserve">земельном контроле </w:t>
      </w:r>
    </w:p>
    <w:p w14:paraId="3F353077" w14:textId="77777777" w:rsidR="0008605C" w:rsidRPr="00AE645B" w:rsidRDefault="0008605C" w:rsidP="0008605C">
      <w:pPr>
        <w:pStyle w:val="a3"/>
        <w:spacing w:after="0"/>
        <w:ind w:left="0" w:firstLine="0"/>
        <w:jc w:val="center"/>
        <w:rPr>
          <w:b/>
          <w:sz w:val="24"/>
          <w:szCs w:val="24"/>
        </w:rPr>
      </w:pPr>
      <w:r w:rsidRPr="00AE645B">
        <w:rPr>
          <w:b/>
          <w:sz w:val="24"/>
          <w:szCs w:val="24"/>
        </w:rPr>
        <w:t xml:space="preserve">на территории муниципального образования </w:t>
      </w:r>
    </w:p>
    <w:p w14:paraId="76911480" w14:textId="0EAFD6C8" w:rsidR="0008605C" w:rsidRPr="00AE645B" w:rsidRDefault="0008605C" w:rsidP="0008605C">
      <w:pPr>
        <w:pStyle w:val="a3"/>
        <w:spacing w:after="0"/>
        <w:ind w:left="0" w:firstLine="0"/>
        <w:jc w:val="center"/>
        <w:rPr>
          <w:b/>
          <w:sz w:val="24"/>
          <w:szCs w:val="24"/>
        </w:rPr>
      </w:pPr>
      <w:r w:rsidRPr="00AE645B">
        <w:rPr>
          <w:b/>
          <w:sz w:val="24"/>
          <w:szCs w:val="24"/>
        </w:rPr>
        <w:t>Кильмезское городское поселение Кильмезского района Кировской области</w:t>
      </w:r>
      <w:r>
        <w:rPr>
          <w:b/>
          <w:sz w:val="24"/>
          <w:szCs w:val="24"/>
        </w:rPr>
        <w:t>»</w:t>
      </w:r>
    </w:p>
    <w:bookmarkEnd w:id="0"/>
    <w:bookmarkEnd w:id="1"/>
    <w:p w14:paraId="36CC7972" w14:textId="77777777" w:rsidR="0008605C" w:rsidRPr="00AE645B" w:rsidRDefault="0008605C" w:rsidP="0008605C">
      <w:pPr>
        <w:tabs>
          <w:tab w:val="left" w:pos="720"/>
        </w:tabs>
        <w:autoSpaceDE w:val="0"/>
        <w:autoSpaceDN w:val="0"/>
        <w:adjustRightInd w:val="0"/>
        <w:spacing w:line="360" w:lineRule="auto"/>
        <w:ind w:firstLine="720"/>
        <w:jc w:val="both"/>
      </w:pPr>
    </w:p>
    <w:p w14:paraId="5D5BE97F" w14:textId="446D5F84" w:rsidR="0008605C" w:rsidRPr="00AE645B" w:rsidRDefault="0008605C" w:rsidP="0008605C">
      <w:pPr>
        <w:tabs>
          <w:tab w:val="left" w:pos="72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AE645B">
        <w:t xml:space="preserve"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</w:t>
      </w:r>
      <w:r w:rsidRPr="00AE645B">
        <w:rPr>
          <w:color w:val="000000"/>
        </w:rPr>
        <w:t>Кильмезская поселковая Дума РЕШИЛА</w:t>
      </w:r>
      <w:r w:rsidRPr="00AE645B">
        <w:t xml:space="preserve">: </w:t>
      </w:r>
    </w:p>
    <w:p w14:paraId="2A199A3C" w14:textId="4E3B5E7C" w:rsidR="0008605C" w:rsidRPr="00AE645B" w:rsidRDefault="0008605C" w:rsidP="0008605C">
      <w:pPr>
        <w:spacing w:line="360" w:lineRule="auto"/>
        <w:ind w:firstLine="709"/>
        <w:jc w:val="both"/>
      </w:pPr>
      <w:r w:rsidRPr="00AE645B">
        <w:t>1.</w:t>
      </w:r>
      <w:r w:rsidRPr="00AE645B">
        <w:tab/>
      </w:r>
      <w:r w:rsidRPr="0008605C">
        <w:rPr>
          <w:bCs/>
        </w:rPr>
        <w:t xml:space="preserve">Внести изменения в решение Кильмезской поселковой Думы от 06.10.2025 года № 6/5 </w:t>
      </w:r>
      <w:r w:rsidRPr="0008605C">
        <w:rPr>
          <w:bCs/>
          <w:color w:val="000000"/>
        </w:rPr>
        <w:t>«</w:t>
      </w:r>
      <w:r w:rsidRPr="0008605C">
        <w:rPr>
          <w:bCs/>
        </w:rPr>
        <w:t xml:space="preserve">Об утверждении </w:t>
      </w:r>
      <w:r w:rsidRPr="0008605C">
        <w:rPr>
          <w:bCs/>
          <w:color w:val="000000"/>
        </w:rPr>
        <w:t>Положения о муниципальном земельном контроле в границах</w:t>
      </w:r>
      <w:r w:rsidRPr="0008605C">
        <w:rPr>
          <w:bCs/>
        </w:rPr>
        <w:t xml:space="preserve"> муниципального образования Кильмезское городское поселение Кильмезского района Кировской области» согласно приложению.</w:t>
      </w:r>
    </w:p>
    <w:p w14:paraId="38324CA2" w14:textId="0620F569" w:rsidR="0008605C" w:rsidRPr="00AE645B" w:rsidRDefault="0008605C" w:rsidP="0008605C">
      <w:pPr>
        <w:tabs>
          <w:tab w:val="left" w:pos="8080"/>
        </w:tabs>
        <w:spacing w:line="360" w:lineRule="auto"/>
        <w:ind w:firstLine="709"/>
        <w:jc w:val="both"/>
        <w:rPr>
          <w:color w:val="000000"/>
        </w:rPr>
      </w:pPr>
      <w:r>
        <w:t>2</w:t>
      </w:r>
      <w:r w:rsidRPr="00AE645B">
        <w:t xml:space="preserve">. </w:t>
      </w:r>
      <w:r w:rsidRPr="00AE645B">
        <w:rPr>
          <w:color w:val="000000"/>
        </w:rPr>
        <w:t xml:space="preserve">Настоящее решение вступает в силу со дня его официального опубликования. </w:t>
      </w:r>
    </w:p>
    <w:p w14:paraId="7CB2AD67" w14:textId="77777777" w:rsidR="0008605C" w:rsidRPr="00AE645B" w:rsidRDefault="0008605C" w:rsidP="0008605C">
      <w:pPr>
        <w:tabs>
          <w:tab w:val="left" w:pos="8080"/>
        </w:tabs>
        <w:spacing w:line="360" w:lineRule="auto"/>
        <w:ind w:firstLine="709"/>
        <w:jc w:val="both"/>
      </w:pPr>
    </w:p>
    <w:p w14:paraId="6DB33E5A" w14:textId="77777777" w:rsidR="0008605C" w:rsidRDefault="0008605C" w:rsidP="0008605C"/>
    <w:p w14:paraId="106BFF4E" w14:textId="77777777" w:rsidR="0008605C" w:rsidRPr="00AE645B" w:rsidRDefault="0008605C" w:rsidP="0008605C">
      <w:r w:rsidRPr="00AE645B">
        <w:t xml:space="preserve">Председатель Кильмезской </w:t>
      </w:r>
    </w:p>
    <w:p w14:paraId="1A2E0983" w14:textId="77777777" w:rsidR="0008605C" w:rsidRPr="00AE645B" w:rsidRDefault="0008605C" w:rsidP="0008605C">
      <w:pPr>
        <w:tabs>
          <w:tab w:val="left" w:pos="7305"/>
        </w:tabs>
      </w:pPr>
      <w:r w:rsidRPr="00AE645B">
        <w:t xml:space="preserve">поселковой Думы                                                         </w:t>
      </w:r>
      <w:r>
        <w:t xml:space="preserve">      </w:t>
      </w:r>
      <w:r w:rsidRPr="00AE645B">
        <w:t xml:space="preserve">          </w:t>
      </w:r>
      <w:r>
        <w:t xml:space="preserve">                </w:t>
      </w:r>
      <w:r w:rsidRPr="00AE645B">
        <w:t xml:space="preserve"> А.Н. Владимиров</w:t>
      </w:r>
    </w:p>
    <w:p w14:paraId="732FA693" w14:textId="77777777" w:rsidR="0008605C" w:rsidRPr="00AE645B" w:rsidRDefault="0008605C" w:rsidP="0008605C">
      <w:pPr>
        <w:suppressAutoHyphens w:val="0"/>
        <w:spacing w:line="257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</w:t>
      </w:r>
    </w:p>
    <w:p w14:paraId="06165A41" w14:textId="77777777" w:rsidR="0008605C" w:rsidRDefault="0008605C" w:rsidP="0008605C"/>
    <w:p w14:paraId="2291250A" w14:textId="77777777" w:rsidR="0008605C" w:rsidRDefault="0008605C" w:rsidP="0008605C"/>
    <w:p w14:paraId="3546B7AA" w14:textId="77777777" w:rsidR="0008605C" w:rsidRPr="00AE645B" w:rsidRDefault="0008605C" w:rsidP="0008605C">
      <w:r w:rsidRPr="00AE645B">
        <w:t xml:space="preserve">Глава   Кильмезского </w:t>
      </w:r>
    </w:p>
    <w:p w14:paraId="7500D616" w14:textId="77777777" w:rsidR="0008605C" w:rsidRPr="00AE645B" w:rsidRDefault="0008605C" w:rsidP="0008605C">
      <w:r w:rsidRPr="00AE645B">
        <w:t>городского поселения</w:t>
      </w:r>
      <w:r w:rsidRPr="00AE645B">
        <w:tab/>
        <w:t xml:space="preserve">                                                      </w:t>
      </w:r>
      <w:r>
        <w:t xml:space="preserve">           </w:t>
      </w:r>
      <w:r w:rsidRPr="00AE645B">
        <w:t xml:space="preserve">    </w:t>
      </w:r>
      <w:r>
        <w:t xml:space="preserve">   </w:t>
      </w:r>
      <w:r w:rsidRPr="00AE645B">
        <w:t xml:space="preserve">В.А. Шакирьянова </w:t>
      </w:r>
    </w:p>
    <w:p w14:paraId="3C220852" w14:textId="77777777" w:rsidR="0008605C" w:rsidRPr="00AE645B" w:rsidRDefault="0008605C" w:rsidP="0008605C"/>
    <w:p w14:paraId="7A1E4CC3" w14:textId="0C9D50AF" w:rsidR="00503F8B" w:rsidRDefault="00503F8B">
      <w:pPr>
        <w:suppressAutoHyphens w:val="0"/>
        <w:spacing w:after="160" w:line="259" w:lineRule="auto"/>
      </w:pPr>
      <w:r>
        <w:br w:type="page"/>
      </w:r>
    </w:p>
    <w:p w14:paraId="70A63743" w14:textId="77777777" w:rsidR="0008605C" w:rsidRDefault="0008605C" w:rsidP="0008605C">
      <w:pPr>
        <w:tabs>
          <w:tab w:val="left" w:pos="6495"/>
        </w:tabs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                   Приложение</w:t>
      </w:r>
    </w:p>
    <w:p w14:paraId="33A2F090" w14:textId="77777777" w:rsidR="0008605C" w:rsidRPr="008E12FF" w:rsidRDefault="0008605C" w:rsidP="0008605C">
      <w:pPr>
        <w:tabs>
          <w:tab w:val="left" w:pos="6495"/>
        </w:tabs>
        <w:jc w:val="right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                                                        </w:t>
      </w:r>
      <w:r w:rsidRPr="008E12FF">
        <w:rPr>
          <w:rFonts w:eastAsia="Calibri"/>
          <w:bCs/>
          <w:lang w:eastAsia="en-US"/>
        </w:rPr>
        <w:t>УТВЕРЖДЕНО:</w:t>
      </w:r>
    </w:p>
    <w:p w14:paraId="0CF39B75" w14:textId="77777777" w:rsidR="0008605C" w:rsidRPr="008E12FF" w:rsidRDefault="0008605C" w:rsidP="0008605C">
      <w:pPr>
        <w:jc w:val="right"/>
        <w:rPr>
          <w:rFonts w:eastAsia="Calibri"/>
          <w:bCs/>
          <w:lang w:eastAsia="en-US"/>
        </w:rPr>
      </w:pPr>
      <w:r w:rsidRPr="008E12FF">
        <w:rPr>
          <w:rFonts w:eastAsia="Calibri"/>
          <w:bCs/>
          <w:lang w:eastAsia="en-US"/>
        </w:rPr>
        <w:t xml:space="preserve">                                                                                               решением Кильмезской</w:t>
      </w:r>
    </w:p>
    <w:p w14:paraId="789F947E" w14:textId="77777777" w:rsidR="0008605C" w:rsidRPr="008E12FF" w:rsidRDefault="0008605C" w:rsidP="0008605C">
      <w:pPr>
        <w:jc w:val="right"/>
        <w:rPr>
          <w:rFonts w:eastAsia="Calibri"/>
          <w:bCs/>
          <w:lang w:eastAsia="en-US"/>
        </w:rPr>
      </w:pPr>
      <w:r w:rsidRPr="008E12FF">
        <w:rPr>
          <w:rFonts w:eastAsia="Calibri"/>
          <w:bCs/>
          <w:lang w:eastAsia="en-US"/>
        </w:rPr>
        <w:t xml:space="preserve">                                                                                    поселковой Думы  </w:t>
      </w:r>
    </w:p>
    <w:p w14:paraId="1D10A06F" w14:textId="3A0F121F" w:rsidR="0008605C" w:rsidRPr="008E12FF" w:rsidRDefault="0008605C" w:rsidP="0008605C">
      <w:pPr>
        <w:jc w:val="right"/>
        <w:rPr>
          <w:rFonts w:eastAsia="Calibri"/>
          <w:bCs/>
          <w:lang w:eastAsia="en-US"/>
        </w:rPr>
      </w:pPr>
      <w:r w:rsidRPr="008E12FF">
        <w:rPr>
          <w:rFonts w:eastAsia="Calibri"/>
          <w:bCs/>
          <w:lang w:eastAsia="en-US"/>
        </w:rPr>
        <w:t xml:space="preserve">                                                                                      от 0</w:t>
      </w:r>
      <w:r w:rsidR="00BE1EC8">
        <w:rPr>
          <w:rFonts w:eastAsia="Calibri"/>
          <w:bCs/>
          <w:lang w:eastAsia="en-US"/>
        </w:rPr>
        <w:t>1</w:t>
      </w:r>
      <w:r w:rsidRPr="008E12F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0</w:t>
      </w:r>
      <w:r w:rsidR="00BE1EC8">
        <w:rPr>
          <w:rFonts w:eastAsia="Calibri"/>
          <w:bCs/>
          <w:lang w:eastAsia="en-US"/>
        </w:rPr>
        <w:t>7</w:t>
      </w:r>
      <w:r w:rsidRPr="008E12FF">
        <w:rPr>
          <w:rFonts w:eastAsia="Calibri"/>
          <w:bCs/>
          <w:lang w:eastAsia="en-US"/>
        </w:rPr>
        <w:t>.202</w:t>
      </w:r>
      <w:r>
        <w:rPr>
          <w:rFonts w:eastAsia="Calibri"/>
          <w:bCs/>
          <w:lang w:eastAsia="en-US"/>
        </w:rPr>
        <w:t>6</w:t>
      </w:r>
      <w:r w:rsidRPr="008E12FF">
        <w:rPr>
          <w:rFonts w:eastAsia="Calibri"/>
          <w:bCs/>
          <w:lang w:eastAsia="en-US"/>
        </w:rPr>
        <w:t xml:space="preserve"> № </w:t>
      </w:r>
      <w:r w:rsidR="00BE1EC8">
        <w:rPr>
          <w:rFonts w:eastAsia="Calibri"/>
          <w:bCs/>
          <w:lang w:eastAsia="en-US"/>
        </w:rPr>
        <w:t>4/3</w:t>
      </w:r>
    </w:p>
    <w:p w14:paraId="21E78324" w14:textId="77777777" w:rsidR="0008605C" w:rsidRPr="008E12FF" w:rsidRDefault="0008605C" w:rsidP="0008605C">
      <w:pPr>
        <w:jc w:val="right"/>
        <w:rPr>
          <w:rFonts w:eastAsia="Calibri"/>
          <w:bCs/>
          <w:lang w:eastAsia="en-US"/>
        </w:rPr>
      </w:pPr>
    </w:p>
    <w:p w14:paraId="483692B0" w14:textId="2777BE79" w:rsidR="009D7F7D" w:rsidRDefault="009D7F7D"/>
    <w:p w14:paraId="3AB62BA8" w14:textId="77777777" w:rsidR="0008605C" w:rsidRPr="00BE1EC8" w:rsidRDefault="0008605C" w:rsidP="0008605C">
      <w:pPr>
        <w:jc w:val="center"/>
        <w:outlineLvl w:val="0"/>
        <w:rPr>
          <w:b/>
          <w:bCs/>
        </w:rPr>
      </w:pPr>
      <w:r w:rsidRPr="00BE1EC8">
        <w:rPr>
          <w:b/>
          <w:bCs/>
        </w:rPr>
        <w:t xml:space="preserve">Изменения в решение Кильмезской поселковой Думы от 06.10.2025 года № 6/5 «Об утверждении Положения о муниципальном земельном контроле </w:t>
      </w:r>
    </w:p>
    <w:p w14:paraId="79B5AD0F" w14:textId="77777777" w:rsidR="0008605C" w:rsidRPr="00BE1EC8" w:rsidRDefault="0008605C" w:rsidP="0008605C">
      <w:pPr>
        <w:pStyle w:val="a3"/>
        <w:spacing w:after="0"/>
        <w:ind w:left="0" w:firstLine="0"/>
        <w:jc w:val="center"/>
        <w:rPr>
          <w:b/>
          <w:bCs/>
          <w:sz w:val="24"/>
          <w:szCs w:val="24"/>
        </w:rPr>
      </w:pPr>
      <w:r w:rsidRPr="00BE1EC8">
        <w:rPr>
          <w:b/>
          <w:bCs/>
          <w:sz w:val="24"/>
          <w:szCs w:val="24"/>
        </w:rPr>
        <w:t xml:space="preserve">на территории муниципального образования </w:t>
      </w:r>
    </w:p>
    <w:p w14:paraId="37D2F5E2" w14:textId="79793FC0" w:rsidR="0008605C" w:rsidRPr="00BE1EC8" w:rsidRDefault="0008605C" w:rsidP="0008605C">
      <w:pPr>
        <w:jc w:val="center"/>
        <w:rPr>
          <w:b/>
          <w:bCs/>
        </w:rPr>
      </w:pPr>
      <w:r w:rsidRPr="00BE1EC8">
        <w:rPr>
          <w:b/>
          <w:bCs/>
        </w:rPr>
        <w:t>Кильмезское городское поселение Кильмезского района Кировской области»</w:t>
      </w:r>
    </w:p>
    <w:p w14:paraId="3B8FB1CB" w14:textId="12A49B21" w:rsidR="0008605C" w:rsidRDefault="0008605C" w:rsidP="0008605C">
      <w:pPr>
        <w:jc w:val="center"/>
        <w:rPr>
          <w:bCs/>
        </w:rPr>
      </w:pPr>
    </w:p>
    <w:p w14:paraId="4FE0076C" w14:textId="34374F59" w:rsidR="0008605C" w:rsidRPr="000970DA" w:rsidRDefault="000970DA" w:rsidP="000970DA">
      <w:pPr>
        <w:pStyle w:val="a4"/>
        <w:numPr>
          <w:ilvl w:val="0"/>
          <w:numId w:val="2"/>
        </w:numPr>
        <w:ind w:left="0" w:firstLine="851"/>
        <w:jc w:val="both"/>
        <w:outlineLvl w:val="0"/>
        <w:rPr>
          <w:bCs/>
        </w:rPr>
      </w:pPr>
      <w:r w:rsidRPr="000970DA">
        <w:rPr>
          <w:bCs/>
        </w:rPr>
        <w:t>Пункт 6.4. решения Кильмезской поселковой Думы от 06.10.2025 года № 6/5 «Об утверждении Положения о муниципальном земельном контроле на территории муниципального образования Кильмезское городское поселение Кильмезского района Кировской области» изложить в новой редакции следующего содержания:</w:t>
      </w:r>
    </w:p>
    <w:p w14:paraId="416B7EEC" w14:textId="79767505" w:rsidR="000970DA" w:rsidRPr="000970DA" w:rsidRDefault="000970DA" w:rsidP="000970DA">
      <w:pPr>
        <w:widowControl w:val="0"/>
        <w:ind w:firstLine="851"/>
        <w:jc w:val="both"/>
        <w:rPr>
          <w:lang w:eastAsia="ru-RU"/>
        </w:rPr>
      </w:pPr>
      <w:r>
        <w:rPr>
          <w:bCs/>
        </w:rPr>
        <w:t>«</w:t>
      </w:r>
      <w:r w:rsidRPr="000970DA">
        <w:rPr>
          <w:bCs/>
        </w:rPr>
        <w:t xml:space="preserve">6.4. </w:t>
      </w:r>
      <w:r w:rsidRPr="000970DA">
        <w:rPr>
          <w:shd w:val="clear" w:color="auto" w:fill="FFFFFF"/>
        </w:rPr>
        <w:t>Жалоба подается контролируемым лицом в уполномоченный на рассмотрение жалобы орган, в электронном виде с использованием</w:t>
      </w:r>
      <w:r>
        <w:rPr>
          <w:shd w:val="clear" w:color="auto" w:fill="FFFFFF"/>
        </w:rPr>
        <w:t xml:space="preserve"> </w:t>
      </w:r>
      <w:hyperlink r:id="rId5" w:tgtFrame="_blank" w:history="1">
        <w:r w:rsidRPr="000970DA">
          <w:rPr>
            <w:rStyle w:val="a5"/>
            <w:color w:val="auto"/>
            <w:u w:val="none"/>
            <w:shd w:val="clear" w:color="auto" w:fill="FFFFFF"/>
          </w:rPr>
          <w:t>единого портала</w:t>
        </w:r>
      </w:hyperlink>
      <w:r>
        <w:rPr>
          <w:shd w:val="clear" w:color="auto" w:fill="FFFFFF"/>
        </w:rPr>
        <w:t xml:space="preserve"> </w:t>
      </w:r>
      <w:r w:rsidRPr="000970DA">
        <w:rPr>
          <w:shd w:val="clear" w:color="auto" w:fill="FFFFFF"/>
        </w:rPr>
        <w:t>государственных и муниципальных услуг и (или) региональных порталов государственных и муниципальных услуг, за исключением случая, предусмотренного</w:t>
      </w:r>
      <w:r>
        <w:rPr>
          <w:shd w:val="clear" w:color="auto" w:fill="FFFFFF"/>
        </w:rPr>
        <w:t xml:space="preserve"> </w:t>
      </w:r>
      <w:hyperlink r:id="rId6" w:anchor="/document/74449814/entry/44411" w:history="1">
        <w:r w:rsidRPr="000970DA">
          <w:rPr>
            <w:rStyle w:val="a5"/>
            <w:color w:val="auto"/>
            <w:u w:val="none"/>
            <w:shd w:val="clear" w:color="auto" w:fill="FFFFFF"/>
          </w:rPr>
          <w:t>частью 1.1</w:t>
        </w:r>
      </w:hyperlink>
      <w:r>
        <w:rPr>
          <w:shd w:val="clear" w:color="auto" w:fill="FFFFFF"/>
        </w:rPr>
        <w:t xml:space="preserve"> </w:t>
      </w:r>
      <w:r w:rsidRPr="00AE645B">
        <w:rPr>
          <w:lang w:eastAsia="ru-RU"/>
        </w:rPr>
        <w:t xml:space="preserve">статьи 40 Федерального закона </w:t>
      </w:r>
      <w:r w:rsidRPr="00AE645B">
        <w:rPr>
          <w:rFonts w:eastAsia="Segoe UI Symbol"/>
          <w:lang w:eastAsia="ru-RU"/>
        </w:rPr>
        <w:t>№</w:t>
      </w:r>
      <w:r w:rsidRPr="00AE645B">
        <w:rPr>
          <w:lang w:eastAsia="ru-RU"/>
        </w:rPr>
        <w:t xml:space="preserve"> 248-ФЗ</w:t>
      </w:r>
      <w:r w:rsidRPr="000970DA">
        <w:rPr>
          <w:shd w:val="clear" w:color="auto" w:fill="FFFFFF"/>
        </w:rPr>
        <w:t>. При подаче жалобы гражданином она должна быть подписана простой</w:t>
      </w:r>
      <w:r>
        <w:rPr>
          <w:shd w:val="clear" w:color="auto" w:fill="FFFFFF"/>
        </w:rPr>
        <w:t xml:space="preserve"> </w:t>
      </w:r>
      <w:hyperlink r:id="rId7" w:anchor="/document/12184522/entry/21" w:history="1">
        <w:r w:rsidRPr="000970DA">
          <w:rPr>
            <w:rStyle w:val="a5"/>
            <w:color w:val="auto"/>
            <w:u w:val="none"/>
            <w:shd w:val="clear" w:color="auto" w:fill="FFFFFF"/>
          </w:rPr>
          <w:t>электронной подписью</w:t>
        </w:r>
      </w:hyperlink>
      <w:r>
        <w:rPr>
          <w:shd w:val="clear" w:color="auto" w:fill="FFFFFF"/>
        </w:rPr>
        <w:t xml:space="preserve"> </w:t>
      </w:r>
      <w:r w:rsidRPr="000970DA">
        <w:rPr>
          <w:shd w:val="clear" w:color="auto" w:fill="FFFFFF"/>
        </w:rPr>
        <w:t>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r>
        <w:rPr>
          <w:shd w:val="clear" w:color="auto" w:fill="FFFFFF"/>
        </w:rPr>
        <w:t>»</w:t>
      </w:r>
    </w:p>
    <w:p w14:paraId="4B2AB1D2" w14:textId="411E281F" w:rsidR="000970DA" w:rsidRPr="000970DA" w:rsidRDefault="000970DA" w:rsidP="000970DA">
      <w:pPr>
        <w:pStyle w:val="a4"/>
        <w:numPr>
          <w:ilvl w:val="0"/>
          <w:numId w:val="2"/>
        </w:numPr>
        <w:ind w:left="0" w:firstLine="851"/>
        <w:jc w:val="both"/>
        <w:outlineLvl w:val="0"/>
        <w:rPr>
          <w:bCs/>
        </w:rPr>
      </w:pPr>
      <w:r w:rsidRPr="000970DA">
        <w:rPr>
          <w:bCs/>
        </w:rPr>
        <w:t xml:space="preserve">Пункт </w:t>
      </w:r>
      <w:r>
        <w:rPr>
          <w:bCs/>
        </w:rPr>
        <w:t>3</w:t>
      </w:r>
      <w:r w:rsidRPr="000970DA">
        <w:rPr>
          <w:bCs/>
        </w:rPr>
        <w:t>.</w:t>
      </w:r>
      <w:r>
        <w:rPr>
          <w:bCs/>
        </w:rPr>
        <w:t>7</w:t>
      </w:r>
      <w:r w:rsidRPr="000970DA">
        <w:rPr>
          <w:bCs/>
        </w:rPr>
        <w:t>. решения Кильмезской поселковой Думы от 06.10.2025 года № 6/5 «Об утверждении Положения о муниципальном земельном контроле на территории муниципального образования Кильмезское городское поселение Кильмезского района Кировской области» изложить в новой редакции следующего содержания:</w:t>
      </w:r>
    </w:p>
    <w:p w14:paraId="223CB999" w14:textId="21C23311" w:rsidR="000970DA" w:rsidRPr="000970DA" w:rsidRDefault="000970DA" w:rsidP="000970DA">
      <w:pPr>
        <w:widowControl w:val="0"/>
        <w:tabs>
          <w:tab w:val="left" w:pos="1134"/>
        </w:tabs>
        <w:ind w:firstLine="737"/>
        <w:contextualSpacing/>
        <w:jc w:val="both"/>
        <w:rPr>
          <w:lang w:eastAsia="ru-RU"/>
        </w:rPr>
      </w:pPr>
      <w:r>
        <w:rPr>
          <w:bCs/>
        </w:rPr>
        <w:t xml:space="preserve">«3.7. </w:t>
      </w:r>
      <w:r w:rsidRPr="00AE645B">
        <w:rPr>
          <w:rFonts w:eastAsia="Calibri"/>
          <w:lang w:eastAsia="ru-RU"/>
        </w:rPr>
        <w:t xml:space="preserve">Консультирование контролируемых лиц и их представителей осуществляется по </w:t>
      </w:r>
      <w:r w:rsidRPr="000970DA">
        <w:rPr>
          <w:rFonts w:eastAsia="Calibri"/>
          <w:lang w:eastAsia="ru-RU"/>
        </w:rPr>
        <w:t>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0EA8EC04" w14:textId="77777777" w:rsidR="000970DA" w:rsidRPr="000970DA" w:rsidRDefault="000970DA" w:rsidP="000970DA">
      <w:pPr>
        <w:widowControl w:val="0"/>
        <w:tabs>
          <w:tab w:val="left" w:pos="1134"/>
        </w:tabs>
        <w:ind w:firstLine="737"/>
        <w:contextualSpacing/>
        <w:jc w:val="both"/>
        <w:rPr>
          <w:lang w:eastAsia="ru-RU"/>
        </w:rPr>
      </w:pPr>
      <w:r w:rsidRPr="000970DA">
        <w:rPr>
          <w:rFonts w:eastAsia="Calibri"/>
          <w:lang w:eastAsia="ru-RU"/>
        </w:rPr>
        <w:t>Консультирование осуществляется без взимания платы.</w:t>
      </w:r>
    </w:p>
    <w:p w14:paraId="3535E39E" w14:textId="77777777" w:rsidR="000970DA" w:rsidRPr="000970DA" w:rsidRDefault="000970DA" w:rsidP="000970DA">
      <w:pPr>
        <w:widowControl w:val="0"/>
        <w:ind w:firstLine="737"/>
        <w:jc w:val="both"/>
        <w:textAlignment w:val="baseline"/>
        <w:rPr>
          <w:lang w:eastAsia="ru-RU"/>
        </w:rPr>
      </w:pPr>
      <w:r w:rsidRPr="000970DA">
        <w:rPr>
          <w:shd w:val="clear" w:color="auto" w:fill="FFFFFF"/>
        </w:rPr>
        <w:t>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</w:t>
      </w:r>
    </w:p>
    <w:p w14:paraId="6F69ED4D" w14:textId="77777777" w:rsidR="000970DA" w:rsidRPr="000970DA" w:rsidRDefault="000970DA" w:rsidP="000970DA">
      <w:pPr>
        <w:widowControl w:val="0"/>
        <w:ind w:firstLine="737"/>
        <w:jc w:val="both"/>
        <w:textAlignment w:val="baseline"/>
        <w:rPr>
          <w:lang w:eastAsia="ru-RU"/>
        </w:rPr>
      </w:pPr>
      <w:r w:rsidRPr="000970DA">
        <w:rPr>
          <w:rFonts w:eastAsia="Calibri"/>
          <w:lang w:eastAsia="ru-RU"/>
        </w:rPr>
        <w:t>Время консультирования не должно превышать 15 минут.</w:t>
      </w:r>
    </w:p>
    <w:p w14:paraId="4DC1A490" w14:textId="77777777" w:rsidR="000970DA" w:rsidRPr="00AE645B" w:rsidRDefault="000970DA" w:rsidP="000970DA">
      <w:pPr>
        <w:widowControl w:val="0"/>
        <w:ind w:firstLine="737"/>
        <w:jc w:val="both"/>
        <w:textAlignment w:val="baseline"/>
        <w:rPr>
          <w:lang w:eastAsia="ru-RU"/>
        </w:rPr>
      </w:pPr>
      <w:r w:rsidRPr="000970DA">
        <w:rPr>
          <w:rFonts w:eastAsia="Calibri"/>
          <w:lang w:eastAsia="ru-RU"/>
        </w:rPr>
        <w:t xml:space="preserve">Личный прием </w:t>
      </w:r>
      <w:r w:rsidRPr="00AE645B">
        <w:rPr>
          <w:rFonts w:eastAsia="Calibri"/>
          <w:lang w:eastAsia="ru-RU"/>
        </w:rPr>
        <w:t xml:space="preserve">граждан проводится руководителем контрольного органа. </w:t>
      </w:r>
    </w:p>
    <w:p w14:paraId="18D2F4AB" w14:textId="04975EEA" w:rsidR="000970DA" w:rsidRPr="00AE645B" w:rsidRDefault="000970DA" w:rsidP="000970DA">
      <w:pPr>
        <w:widowControl w:val="0"/>
        <w:ind w:firstLine="737"/>
        <w:jc w:val="both"/>
        <w:textAlignment w:val="baseline"/>
        <w:rPr>
          <w:lang w:eastAsia="ru-RU"/>
        </w:rPr>
      </w:pPr>
      <w:r w:rsidRPr="00AE645B">
        <w:rPr>
          <w:rFonts w:eastAsia="Calibri"/>
          <w:lang w:eastAsia="ru-RU"/>
        </w:rPr>
        <w:t>Информация о месте приема, а также об установленных для приема днях и часах размещается на официальном сайте контрольного органа в сети «Интернет».</w:t>
      </w:r>
      <w:r>
        <w:rPr>
          <w:rFonts w:eastAsia="Calibri"/>
          <w:lang w:eastAsia="ru-RU"/>
        </w:rPr>
        <w:t>»</w:t>
      </w:r>
    </w:p>
    <w:p w14:paraId="48EBC9EC" w14:textId="7D731043" w:rsidR="009F3FF0" w:rsidRDefault="009F3FF0">
      <w:pPr>
        <w:suppressAutoHyphens w:val="0"/>
        <w:spacing w:after="160" w:line="259" w:lineRule="auto"/>
        <w:rPr>
          <w:bCs/>
        </w:rPr>
      </w:pPr>
    </w:p>
    <w:sectPr w:rsidR="009F3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3371"/>
    <w:multiLevelType w:val="hybridMultilevel"/>
    <w:tmpl w:val="0A162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1CDF"/>
    <w:multiLevelType w:val="hybridMultilevel"/>
    <w:tmpl w:val="11CE8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D7"/>
    <w:rsid w:val="0008605C"/>
    <w:rsid w:val="000970DA"/>
    <w:rsid w:val="001958C1"/>
    <w:rsid w:val="00503F8B"/>
    <w:rsid w:val="00722ED7"/>
    <w:rsid w:val="007760D8"/>
    <w:rsid w:val="008250D8"/>
    <w:rsid w:val="009D7F7D"/>
    <w:rsid w:val="009F3FF0"/>
    <w:rsid w:val="00BE1EC8"/>
    <w:rsid w:val="00E15FA7"/>
    <w:rsid w:val="00F7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F513"/>
  <w15:chartTrackingRefBased/>
  <w15:docId w15:val="{4F3B62B4-C363-4C9C-AF19-6BA3857C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0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ослать"/>
    <w:basedOn w:val="a"/>
    <w:rsid w:val="0008605C"/>
    <w:pPr>
      <w:suppressAutoHyphens w:val="0"/>
      <w:spacing w:after="160"/>
      <w:ind w:left="1418" w:hanging="1418"/>
      <w:jc w:val="both"/>
    </w:pPr>
    <w:rPr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0970DA"/>
    <w:pPr>
      <w:ind w:left="720"/>
      <w:contextualSpacing/>
    </w:pPr>
  </w:style>
  <w:style w:type="character" w:styleId="a5">
    <w:name w:val="Hyperlink"/>
    <w:uiPriority w:val="99"/>
    <w:unhideWhenUsed/>
    <w:rsid w:val="00097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11</cp:revision>
  <cp:lastPrinted>2026-07-02T06:09:00Z</cp:lastPrinted>
  <dcterms:created xsi:type="dcterms:W3CDTF">2026-06-24T08:38:00Z</dcterms:created>
  <dcterms:modified xsi:type="dcterms:W3CDTF">2026-07-02T06:12:00Z</dcterms:modified>
</cp:coreProperties>
</file>