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1D" w:rsidRDefault="005D221D" w:rsidP="005D221D">
      <w:pPr>
        <w:pStyle w:val="a3"/>
        <w:ind w:left="5400"/>
        <w:jc w:val="center"/>
        <w:rPr>
          <w:rStyle w:val="a6"/>
        </w:rPr>
      </w:pPr>
      <w:r>
        <w:rPr>
          <w:rStyle w:val="a6"/>
        </w:rPr>
        <w:t xml:space="preserve">У Т В Е </w:t>
      </w:r>
      <w:proofErr w:type="gramStart"/>
      <w:r>
        <w:rPr>
          <w:rStyle w:val="a6"/>
        </w:rPr>
        <w:t>Р</w:t>
      </w:r>
      <w:proofErr w:type="gramEnd"/>
      <w:r>
        <w:rPr>
          <w:rStyle w:val="a6"/>
        </w:rPr>
        <w:t xml:space="preserve"> Ж Д ЁН</w:t>
      </w:r>
    </w:p>
    <w:p w:rsidR="005D221D" w:rsidRDefault="00E40A56" w:rsidP="00E40A56">
      <w:pPr>
        <w:pStyle w:val="a3"/>
      </w:pPr>
      <w:r>
        <w:rPr>
          <w:rStyle w:val="a6"/>
        </w:rPr>
        <w:t xml:space="preserve">                                                                                     </w:t>
      </w:r>
      <w:r w:rsidR="00017D99">
        <w:rPr>
          <w:rStyle w:val="a6"/>
        </w:rPr>
        <w:t>постановлением №</w:t>
      </w:r>
      <w:r>
        <w:rPr>
          <w:rStyle w:val="a6"/>
        </w:rPr>
        <w:t xml:space="preserve"> 112 </w:t>
      </w:r>
      <w:r w:rsidR="00017D99">
        <w:rPr>
          <w:rStyle w:val="a6"/>
        </w:rPr>
        <w:t xml:space="preserve"> </w:t>
      </w:r>
      <w:r>
        <w:rPr>
          <w:rStyle w:val="a6"/>
        </w:rPr>
        <w:t xml:space="preserve"> от 11.11</w:t>
      </w:r>
      <w:r w:rsidR="005D221D">
        <w:rPr>
          <w:rStyle w:val="a6"/>
        </w:rPr>
        <w:t>.2013г.</w:t>
      </w:r>
    </w:p>
    <w:p w:rsidR="005D221D" w:rsidRDefault="005D221D" w:rsidP="005D221D">
      <w:pPr>
        <w:pStyle w:val="a3"/>
        <w:ind w:left="5220"/>
      </w:pPr>
      <w:r>
        <w:rPr>
          <w:rStyle w:val="a6"/>
        </w:rPr>
        <w:t>Глава администрации Кильмезского городского поселения</w:t>
      </w:r>
    </w:p>
    <w:p w:rsidR="005D221D" w:rsidRDefault="005D221D" w:rsidP="005D221D">
      <w:pPr>
        <w:pStyle w:val="a3"/>
        <w:ind w:left="5400"/>
      </w:pPr>
      <w:r>
        <w:rPr>
          <w:rStyle w:val="a6"/>
        </w:rPr>
        <w:t>________________ А.В.Стяжкин</w:t>
      </w:r>
    </w:p>
    <w:p w:rsidR="005D221D" w:rsidRDefault="005D221D" w:rsidP="005D221D">
      <w:pPr>
        <w:pStyle w:val="a3"/>
      </w:pPr>
      <w:r>
        <w:t> </w:t>
      </w:r>
    </w:p>
    <w:p w:rsidR="005D221D" w:rsidRDefault="005D221D" w:rsidP="005D221D">
      <w:pPr>
        <w:pStyle w:val="a3"/>
      </w:pPr>
      <w:r>
        <w:t> </w:t>
      </w:r>
    </w:p>
    <w:p w:rsidR="005D221D" w:rsidRDefault="005D221D" w:rsidP="005D221D">
      <w:pPr>
        <w:pStyle w:val="a3"/>
      </w:pPr>
      <w:r>
        <w:t> </w:t>
      </w:r>
    </w:p>
    <w:p w:rsidR="005D221D" w:rsidRDefault="005D221D" w:rsidP="005D221D">
      <w:pPr>
        <w:pStyle w:val="a3"/>
      </w:pPr>
      <w:r>
        <w:t> </w:t>
      </w:r>
    </w:p>
    <w:p w:rsidR="005D221D" w:rsidRPr="00702588" w:rsidRDefault="005D221D" w:rsidP="005D221D">
      <w:pPr>
        <w:pStyle w:val="a3"/>
        <w:rPr>
          <w:sz w:val="40"/>
          <w:szCs w:val="40"/>
        </w:rPr>
      </w:pPr>
      <w:r>
        <w:t> </w:t>
      </w:r>
    </w:p>
    <w:p w:rsidR="005D221D" w:rsidRPr="00702588" w:rsidRDefault="005D221D" w:rsidP="005D221D">
      <w:pPr>
        <w:pStyle w:val="a3"/>
        <w:jc w:val="center"/>
        <w:rPr>
          <w:sz w:val="40"/>
          <w:szCs w:val="40"/>
        </w:rPr>
      </w:pPr>
      <w:r w:rsidRPr="00702588">
        <w:rPr>
          <w:rStyle w:val="a6"/>
          <w:sz w:val="40"/>
          <w:szCs w:val="40"/>
        </w:rPr>
        <w:t xml:space="preserve">УСТАВ </w:t>
      </w:r>
    </w:p>
    <w:p w:rsidR="005D221D" w:rsidRPr="00702588" w:rsidRDefault="005D221D" w:rsidP="005D221D">
      <w:pPr>
        <w:pStyle w:val="a3"/>
        <w:jc w:val="center"/>
        <w:rPr>
          <w:sz w:val="40"/>
          <w:szCs w:val="40"/>
        </w:rPr>
      </w:pPr>
      <w:r w:rsidRPr="00702588">
        <w:rPr>
          <w:rStyle w:val="a6"/>
          <w:sz w:val="40"/>
          <w:szCs w:val="40"/>
        </w:rPr>
        <w:t>МУНИЦИПАЛЬНОГО КАЗЕННОГО</w:t>
      </w:r>
    </w:p>
    <w:p w:rsidR="005D221D" w:rsidRPr="00702588" w:rsidRDefault="005D221D" w:rsidP="005D221D">
      <w:pPr>
        <w:pStyle w:val="a3"/>
        <w:jc w:val="center"/>
        <w:rPr>
          <w:sz w:val="40"/>
          <w:szCs w:val="40"/>
        </w:rPr>
      </w:pPr>
      <w:r w:rsidRPr="00702588">
        <w:rPr>
          <w:rStyle w:val="a6"/>
          <w:sz w:val="40"/>
          <w:szCs w:val="40"/>
        </w:rPr>
        <w:t>УЧРЕЖДЕНИЯ</w:t>
      </w:r>
    </w:p>
    <w:p w:rsidR="005D221D" w:rsidRPr="00702588" w:rsidRDefault="005D221D" w:rsidP="005D221D">
      <w:pPr>
        <w:pStyle w:val="a3"/>
        <w:jc w:val="center"/>
        <w:rPr>
          <w:sz w:val="40"/>
          <w:szCs w:val="40"/>
        </w:rPr>
      </w:pPr>
      <w:r w:rsidRPr="00702588">
        <w:rPr>
          <w:rStyle w:val="a6"/>
          <w:sz w:val="40"/>
          <w:szCs w:val="40"/>
        </w:rPr>
        <w:t> </w:t>
      </w:r>
    </w:p>
    <w:p w:rsidR="005D221D" w:rsidRPr="00702588" w:rsidRDefault="005D221D" w:rsidP="005D221D">
      <w:pPr>
        <w:pStyle w:val="a3"/>
        <w:jc w:val="center"/>
        <w:rPr>
          <w:sz w:val="40"/>
          <w:szCs w:val="40"/>
        </w:rPr>
      </w:pPr>
      <w:r w:rsidRPr="00702588">
        <w:rPr>
          <w:rStyle w:val="a6"/>
          <w:sz w:val="40"/>
          <w:szCs w:val="40"/>
        </w:rPr>
        <w:t>«Административно-хозяйственная служба»</w:t>
      </w:r>
    </w:p>
    <w:p w:rsidR="005D221D" w:rsidRDefault="005D221D" w:rsidP="005D221D">
      <w:pPr>
        <w:pStyle w:val="a3"/>
        <w:jc w:val="center"/>
        <w:rPr>
          <w:rStyle w:val="a6"/>
        </w:rPr>
      </w:pPr>
    </w:p>
    <w:p w:rsidR="005D221D" w:rsidRDefault="005D221D" w:rsidP="005D221D">
      <w:pPr>
        <w:pStyle w:val="a3"/>
        <w:jc w:val="center"/>
        <w:rPr>
          <w:rStyle w:val="a6"/>
        </w:rPr>
      </w:pPr>
    </w:p>
    <w:p w:rsidR="005D221D" w:rsidRDefault="005D221D" w:rsidP="005D221D">
      <w:pPr>
        <w:pStyle w:val="a3"/>
        <w:jc w:val="center"/>
        <w:rPr>
          <w:rStyle w:val="a6"/>
        </w:rPr>
      </w:pPr>
    </w:p>
    <w:p w:rsidR="005D221D" w:rsidRDefault="005D221D" w:rsidP="005D221D">
      <w:pPr>
        <w:pStyle w:val="a3"/>
        <w:jc w:val="center"/>
        <w:rPr>
          <w:rStyle w:val="a6"/>
        </w:rPr>
      </w:pPr>
    </w:p>
    <w:p w:rsidR="005D221D" w:rsidRDefault="005D221D" w:rsidP="005D221D">
      <w:pPr>
        <w:pStyle w:val="a3"/>
        <w:jc w:val="center"/>
        <w:rPr>
          <w:rStyle w:val="a6"/>
        </w:rPr>
      </w:pPr>
    </w:p>
    <w:p w:rsidR="005D221D" w:rsidRDefault="005D221D" w:rsidP="005D221D">
      <w:pPr>
        <w:pStyle w:val="a3"/>
        <w:jc w:val="center"/>
        <w:rPr>
          <w:rStyle w:val="a6"/>
        </w:rPr>
      </w:pPr>
    </w:p>
    <w:p w:rsidR="005D221D" w:rsidRDefault="005D221D" w:rsidP="005D221D">
      <w:pPr>
        <w:pStyle w:val="a3"/>
        <w:jc w:val="center"/>
        <w:rPr>
          <w:rStyle w:val="a6"/>
        </w:rPr>
      </w:pPr>
    </w:p>
    <w:p w:rsidR="005D221D" w:rsidRDefault="005D221D" w:rsidP="005D221D">
      <w:pPr>
        <w:pStyle w:val="a3"/>
        <w:jc w:val="center"/>
      </w:pPr>
      <w:r>
        <w:rPr>
          <w:rStyle w:val="a6"/>
        </w:rPr>
        <w:t>пгт. Кильмезь</w:t>
      </w:r>
    </w:p>
    <w:p w:rsidR="005D221D" w:rsidRDefault="005D221D" w:rsidP="005D221D">
      <w:pPr>
        <w:pStyle w:val="a3"/>
        <w:jc w:val="center"/>
      </w:pPr>
      <w:r>
        <w:t> </w:t>
      </w:r>
    </w:p>
    <w:p w:rsidR="005D221D" w:rsidRDefault="005D221D" w:rsidP="005D221D">
      <w:pPr>
        <w:pStyle w:val="a3"/>
        <w:jc w:val="center"/>
      </w:pP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5D221D" w:rsidRPr="0070122D" w:rsidRDefault="005D221D" w:rsidP="005D221D">
      <w:pPr>
        <w:pStyle w:val="a3"/>
        <w:tabs>
          <w:tab w:val="left" w:pos="3105"/>
          <w:tab w:val="center" w:pos="4677"/>
        </w:tabs>
        <w:jc w:val="center"/>
        <w:rPr>
          <w:b/>
        </w:rPr>
      </w:pPr>
      <w:r w:rsidRPr="0070122D">
        <w:rPr>
          <w:b/>
        </w:rPr>
        <w:lastRenderedPageBreak/>
        <w:t>СОДЕРЖАНИЕ</w:t>
      </w:r>
    </w:p>
    <w:p w:rsidR="005D221D" w:rsidRDefault="005D221D" w:rsidP="005D221D">
      <w:pPr>
        <w:pStyle w:val="a3"/>
        <w:jc w:val="center"/>
      </w:pPr>
      <w:r>
        <w:rPr>
          <w:rStyle w:val="a6"/>
        </w:rPr>
        <w:t> </w:t>
      </w:r>
    </w:p>
    <w:p w:rsidR="005D221D" w:rsidRDefault="005D221D" w:rsidP="005D221D">
      <w:pPr>
        <w:pStyle w:val="a3"/>
      </w:pPr>
      <w:r>
        <w:rPr>
          <w:rStyle w:val="a6"/>
        </w:rPr>
        <w:t> </w:t>
      </w:r>
      <w:r>
        <w:t>1.ОБЩИЕ  ПОЛОЖЕНИЯ</w:t>
      </w:r>
    </w:p>
    <w:p w:rsidR="005D221D" w:rsidRDefault="005D221D" w:rsidP="005D221D">
      <w:pPr>
        <w:pStyle w:val="a3"/>
      </w:pPr>
      <w:r>
        <w:t> </w:t>
      </w:r>
    </w:p>
    <w:p w:rsidR="005D221D" w:rsidRDefault="005D221D" w:rsidP="005D221D">
      <w:pPr>
        <w:pStyle w:val="a3"/>
      </w:pPr>
      <w:r>
        <w:t>2.ЦЕЛИ И ПРЕДМЕТ ДЕЯТЕЛЬНОСТИ КАЗЕННОГО УЧРЕЖДЕНИЯ</w:t>
      </w:r>
    </w:p>
    <w:p w:rsidR="005D221D" w:rsidRDefault="005D221D" w:rsidP="005D221D">
      <w:pPr>
        <w:pStyle w:val="a3"/>
      </w:pPr>
      <w:r>
        <w:t> </w:t>
      </w:r>
    </w:p>
    <w:p w:rsidR="005D221D" w:rsidRDefault="005D221D" w:rsidP="005D221D">
      <w:pPr>
        <w:pStyle w:val="a3"/>
      </w:pPr>
      <w:r>
        <w:t>3.ФИНАНСЫ И ИМУЩЕСТВО КАЗЕННОГО УЧРЕЖДЕНИЯ</w:t>
      </w:r>
    </w:p>
    <w:p w:rsidR="005D221D" w:rsidRDefault="005D221D" w:rsidP="005D221D">
      <w:pPr>
        <w:pStyle w:val="a3"/>
      </w:pPr>
      <w:r>
        <w:t> </w:t>
      </w:r>
    </w:p>
    <w:p w:rsidR="005D221D" w:rsidRDefault="005D221D" w:rsidP="005D221D">
      <w:pPr>
        <w:pStyle w:val="a3"/>
      </w:pPr>
      <w:r>
        <w:t>4.ИНФОРМАЦИЯ О ДЕЯТЕЛЬНОСТИ КАЗЕННОГО УЧРЕЖДЕНИЯ</w:t>
      </w:r>
    </w:p>
    <w:p w:rsidR="005D221D" w:rsidRDefault="005D221D" w:rsidP="005D221D">
      <w:pPr>
        <w:pStyle w:val="a3"/>
      </w:pPr>
      <w:r>
        <w:t> </w:t>
      </w:r>
    </w:p>
    <w:p w:rsidR="005D221D" w:rsidRDefault="005D221D" w:rsidP="005D221D">
      <w:pPr>
        <w:pStyle w:val="a3"/>
      </w:pPr>
      <w:r>
        <w:t>5.ПРАВА И ОБЯЗАННОСТИ КАЗЕННОГО УЧРЕЖДЕНИЯ</w:t>
      </w:r>
    </w:p>
    <w:p w:rsidR="005D221D" w:rsidRDefault="005D221D" w:rsidP="005D221D">
      <w:pPr>
        <w:pStyle w:val="a3"/>
      </w:pPr>
      <w:r>
        <w:t> </w:t>
      </w:r>
    </w:p>
    <w:p w:rsidR="005D221D" w:rsidRDefault="005D221D" w:rsidP="005D221D">
      <w:pPr>
        <w:pStyle w:val="a3"/>
      </w:pPr>
      <w:r>
        <w:t>6.ОРГАНИЗАЦИЯ ДЕЯТЕЛЬНОСТИ И УПРАВЛЕНИЯ КАЗЕННЫМ УЧРЕЖДЕНИЕМ</w:t>
      </w:r>
    </w:p>
    <w:p w:rsidR="005D221D" w:rsidRDefault="005D221D" w:rsidP="005D221D">
      <w:pPr>
        <w:pStyle w:val="a3"/>
      </w:pPr>
      <w:r>
        <w:t> </w:t>
      </w:r>
    </w:p>
    <w:p w:rsidR="005D221D" w:rsidRDefault="005D221D" w:rsidP="005D221D">
      <w:pPr>
        <w:pStyle w:val="a3"/>
      </w:pPr>
      <w:r>
        <w:t>7. ТРУДОВЫЕ ОТНОШЕНИЯ КАЗЕННОГО УЧРЕЖДЕНИЯ</w:t>
      </w:r>
    </w:p>
    <w:p w:rsidR="005D221D" w:rsidRDefault="005D221D" w:rsidP="005D221D">
      <w:pPr>
        <w:pStyle w:val="a3"/>
      </w:pPr>
      <w:r>
        <w:t> </w:t>
      </w:r>
    </w:p>
    <w:p w:rsidR="005D221D" w:rsidRDefault="005D221D" w:rsidP="005D221D">
      <w:pPr>
        <w:pStyle w:val="a3"/>
      </w:pPr>
      <w:r>
        <w:t>8. ФИЛИАЛЫ И ПРЕДСТАВИТЕЛЬСТВА КАЗЕННОГО УЧРЕЖДЕНИЯ</w:t>
      </w:r>
    </w:p>
    <w:p w:rsidR="005D221D" w:rsidRDefault="005D221D" w:rsidP="005D221D">
      <w:pPr>
        <w:pStyle w:val="a3"/>
      </w:pPr>
      <w:r>
        <w:t> </w:t>
      </w:r>
    </w:p>
    <w:p w:rsidR="005D221D" w:rsidRDefault="005D221D" w:rsidP="005D221D">
      <w:pPr>
        <w:pStyle w:val="a3"/>
      </w:pPr>
      <w:r>
        <w:t>9.РЕОРГАНИЗАЦИЯ, ИЗМЕНЕНИЕ ТИПА, ЛИКВИДАЦИЯ КАЗЕННОГО УЧРЕЖДЕНИЯ</w:t>
      </w:r>
    </w:p>
    <w:p w:rsidR="005D221D" w:rsidRDefault="005D221D" w:rsidP="005D221D">
      <w:pPr>
        <w:pStyle w:val="a3"/>
      </w:pPr>
      <w:r>
        <w:t> </w:t>
      </w:r>
    </w:p>
    <w:p w:rsidR="005D221D" w:rsidRDefault="005D221D" w:rsidP="005D221D">
      <w:pPr>
        <w:pStyle w:val="a3"/>
      </w:pPr>
      <w:r>
        <w:t>10.ПОРЯДОК ВНЕСЕНИЯ ИЗМЕНЕНИЙ В УСТАВ КАЗЕННОГО УЧРЕЖДЕНИЯ.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D221D" w:rsidRDefault="005D221D" w:rsidP="005D221D">
      <w:pPr>
        <w:pStyle w:val="a3"/>
      </w:pPr>
    </w:p>
    <w:p w:rsidR="005D221D" w:rsidRDefault="005D221D" w:rsidP="005D221D">
      <w:pPr>
        <w:pStyle w:val="a3"/>
      </w:pPr>
    </w:p>
    <w:p w:rsidR="005D221D" w:rsidRDefault="005D221D" w:rsidP="005D221D">
      <w:pPr>
        <w:pStyle w:val="a3"/>
      </w:pPr>
    </w:p>
    <w:p w:rsidR="005D221D" w:rsidRDefault="005D221D" w:rsidP="005D221D">
      <w:pPr>
        <w:pStyle w:val="a3"/>
      </w:pPr>
      <w:r>
        <w:t>                                       </w:t>
      </w:r>
    </w:p>
    <w:p w:rsidR="005D221D" w:rsidRDefault="005D221D" w:rsidP="005D221D"/>
    <w:p w:rsidR="005D221D" w:rsidRDefault="005D221D" w:rsidP="005D221D">
      <w:pPr>
        <w:pStyle w:val="a3"/>
        <w:jc w:val="center"/>
        <w:rPr>
          <w:b/>
        </w:rPr>
      </w:pPr>
      <w:r>
        <w:rPr>
          <w:b/>
        </w:rPr>
        <w:t>1.ОБЩИЕ   ПОЛОЖЕНИЯ</w:t>
      </w:r>
    </w:p>
    <w:p w:rsidR="005D221D" w:rsidRDefault="005D221D" w:rsidP="005D221D">
      <w:pPr>
        <w:pStyle w:val="a3"/>
        <w:jc w:val="both"/>
      </w:pPr>
      <w:r>
        <w:t>1.1.Муниципальное казенное учреждение «Административно-хозяйственная служба», в дальнейшем именуемое  «Казенное учреждение», создано в соответствии с Гражданским Кодексом Российской Федерации, в целях качественного осуществления полномочий органов местного самоуправления  определенных 131-ФЗ</w:t>
      </w:r>
    </w:p>
    <w:p w:rsidR="005D221D" w:rsidRDefault="00292DBA" w:rsidP="005D221D">
      <w:pPr>
        <w:pStyle w:val="a3"/>
      </w:pPr>
      <w:r>
        <w:t>1.2. П</w:t>
      </w:r>
      <w:r w:rsidR="005D221D">
        <w:t>олное</w:t>
      </w:r>
      <w:r>
        <w:t xml:space="preserve"> наименование  Казенного</w:t>
      </w:r>
      <w:r w:rsidR="005D221D">
        <w:t xml:space="preserve"> </w:t>
      </w:r>
      <w:r>
        <w:t xml:space="preserve">учреждения: </w:t>
      </w:r>
      <w:r w:rsidR="005D221D">
        <w:t>муниципальное казенное учреждение «Административно-хозяйственная служба»</w:t>
      </w:r>
    </w:p>
    <w:p w:rsidR="005D221D" w:rsidRDefault="00292DBA" w:rsidP="005D221D">
      <w:pPr>
        <w:pStyle w:val="a3"/>
      </w:pPr>
      <w:r>
        <w:t>1.3. С</w:t>
      </w:r>
      <w:r w:rsidR="005D221D">
        <w:t xml:space="preserve">окращенное </w:t>
      </w:r>
      <w:r>
        <w:t xml:space="preserve">наименование Казенного учреждения: </w:t>
      </w:r>
      <w:r w:rsidR="005D221D">
        <w:t>МКУ «Административно-хозяйственная служба»</w:t>
      </w:r>
    </w:p>
    <w:p w:rsidR="005D221D" w:rsidRDefault="00292DBA" w:rsidP="005D221D">
      <w:pPr>
        <w:pStyle w:val="a3"/>
      </w:pPr>
      <w:r>
        <w:t>1.4</w:t>
      </w:r>
      <w:r w:rsidR="005D221D">
        <w:t xml:space="preserve">. Местонахождение </w:t>
      </w:r>
      <w:r w:rsidR="004A6DDF">
        <w:t xml:space="preserve">муниципального </w:t>
      </w:r>
      <w:r w:rsidR="005D221D">
        <w:t>казенного учреждения: юридический адрес – 613570, Российская Федерация, Кировская область, Кильмезский район, пгт. Кильмезь, улица Советская, дом 64А.</w:t>
      </w:r>
    </w:p>
    <w:p w:rsidR="00292DBA" w:rsidRDefault="00292DBA" w:rsidP="004A6DDF">
      <w:pPr>
        <w:pStyle w:val="a3"/>
        <w:jc w:val="both"/>
      </w:pPr>
      <w:r>
        <w:t>1.5. Казенное учреждение находится в ведомственном подчинении администрации Кильмезского городского поселения.</w:t>
      </w:r>
    </w:p>
    <w:p w:rsidR="005D221D" w:rsidRDefault="00292DBA" w:rsidP="004A6DDF">
      <w:pPr>
        <w:pStyle w:val="a3"/>
        <w:jc w:val="both"/>
      </w:pPr>
      <w:r>
        <w:t>1.6</w:t>
      </w:r>
      <w:r w:rsidR="005D221D">
        <w:t xml:space="preserve">. </w:t>
      </w:r>
      <w:r w:rsidR="004A6DDF">
        <w:t>Муниципальное к</w:t>
      </w:r>
      <w:r w:rsidR="005D221D">
        <w:t>азенное учреждение являе</w:t>
      </w:r>
      <w:r w:rsidR="004A6DDF">
        <w:t>тся некоммерческой организацией, финансируемой из бюджета Кильмезского городского поселения на основании бюджетной системы, и не имеет основной целью своей деятельности извлечение прибыли.</w:t>
      </w:r>
    </w:p>
    <w:p w:rsidR="005D221D" w:rsidRDefault="00292DBA" w:rsidP="005D221D">
      <w:pPr>
        <w:pStyle w:val="a3"/>
      </w:pPr>
      <w:r>
        <w:t>1.7</w:t>
      </w:r>
      <w:r w:rsidR="005D221D">
        <w:t>. Казенное учреждение создано без ограничения срока деятельности.</w:t>
      </w:r>
    </w:p>
    <w:p w:rsidR="005D221D" w:rsidRDefault="00292DBA" w:rsidP="005D221D">
      <w:pPr>
        <w:pStyle w:val="a3"/>
        <w:jc w:val="both"/>
      </w:pPr>
      <w:r>
        <w:t>1.8</w:t>
      </w:r>
      <w:r w:rsidR="005D221D">
        <w:t>. Казенное учреждение осуществляет свою деятельность в соответствии с предметом и целями деятельности, определенными в соответствии с федеральными законами, иными нормативными правовыми актами, муниципальными правовыми актами и  настоящим Уставом.</w:t>
      </w:r>
    </w:p>
    <w:p w:rsidR="005D221D" w:rsidRDefault="00292DBA" w:rsidP="005D221D">
      <w:pPr>
        <w:pStyle w:val="a3"/>
        <w:jc w:val="both"/>
      </w:pPr>
      <w:r>
        <w:t>1.9</w:t>
      </w:r>
      <w:r w:rsidR="005D221D">
        <w:t>. Функции и полномочия учредителя казенного учреждения от имени муниципального образования  Кильмезское городское поселение осуществляет администрация муниципального образования  Кильмезское городское поселение, далее именуемая - «Учредитель».</w:t>
      </w:r>
    </w:p>
    <w:p w:rsidR="005D221D" w:rsidRDefault="005D221D" w:rsidP="005D221D">
      <w:pPr>
        <w:pStyle w:val="a3"/>
        <w:jc w:val="both"/>
      </w:pPr>
      <w:r>
        <w:t>1</w:t>
      </w:r>
      <w:r w:rsidR="00BC1280">
        <w:t>.10</w:t>
      </w:r>
      <w:r w:rsidR="004A6DDF">
        <w:t>.</w:t>
      </w:r>
      <w:r>
        <w:t xml:space="preserve"> Казенное учреждение является юридическим лицом, имеет в </w:t>
      </w:r>
      <w:r w:rsidR="00017D99">
        <w:t>безвозмездном пользовании</w:t>
      </w:r>
      <w:r>
        <w:t xml:space="preserve"> имущество, лицевой счет в </w:t>
      </w:r>
      <w:r w:rsidR="004A6DDF">
        <w:t>Финансовом управлении администрации Кильмезского района</w:t>
      </w:r>
      <w:r>
        <w:t>, круглую печать с полным наименованием на рус</w:t>
      </w:r>
      <w:r w:rsidR="004A6DDF">
        <w:t xml:space="preserve">ском языке, вправе иметь штамп, </w:t>
      </w:r>
      <w:r>
        <w:t>бланки со своим наименованием, а также зарегистрир</w:t>
      </w:r>
      <w:r w:rsidR="004A6DDF">
        <w:t xml:space="preserve">ованную в установленном порядке </w:t>
      </w:r>
      <w:r>
        <w:t>эмблему. Казенное учреждение от своего имени при</w:t>
      </w:r>
      <w:r w:rsidR="004A6DDF">
        <w:t xml:space="preserve">обретает имущественные и личные </w:t>
      </w:r>
      <w:r>
        <w:t xml:space="preserve">неимущественные права и </w:t>
      </w:r>
      <w:proofErr w:type="gramStart"/>
      <w:r>
        <w:t>несет обязанности</w:t>
      </w:r>
      <w:proofErr w:type="gramEnd"/>
      <w:r>
        <w:t>, выступает истцом и ответчиком в суде.</w:t>
      </w:r>
    </w:p>
    <w:p w:rsidR="005D221D" w:rsidRDefault="005D221D" w:rsidP="005D221D">
      <w:pPr>
        <w:pStyle w:val="a3"/>
        <w:jc w:val="both"/>
      </w:pPr>
      <w:r>
        <w:t>Казенное учреждение приобретает права юридического лица с момента его государственной регистрации.</w:t>
      </w:r>
    </w:p>
    <w:p w:rsidR="005D221D" w:rsidRDefault="00EB0061" w:rsidP="005D221D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color w:val="000000"/>
        </w:rPr>
      </w:pPr>
      <w:r>
        <w:t>1.11</w:t>
      </w:r>
      <w:r w:rsidR="005D221D">
        <w:t xml:space="preserve">. </w:t>
      </w:r>
      <w:r w:rsidR="005D221D">
        <w:rPr>
          <w:color w:val="000000"/>
        </w:rPr>
        <w:t xml:space="preserve">Учреждение отвечает по своим обязательствам находящимися в его распоряжении денежными средствами.  При недостаточности указанных денежных средств </w:t>
      </w:r>
      <w:r w:rsidR="005D221D">
        <w:rPr>
          <w:color w:val="000000"/>
        </w:rPr>
        <w:lastRenderedPageBreak/>
        <w:t xml:space="preserve">субсидиарную ответственность по обязательствам такого учреждения </w:t>
      </w:r>
      <w:r w:rsidR="00BC1280">
        <w:rPr>
          <w:color w:val="000000"/>
        </w:rPr>
        <w:t>несет собственник его имущества, т.е. «Учредитель»</w:t>
      </w:r>
    </w:p>
    <w:p w:rsidR="005D221D" w:rsidRDefault="00EB0061" w:rsidP="005D221D">
      <w:pPr>
        <w:pStyle w:val="consplusnormal"/>
        <w:jc w:val="both"/>
      </w:pPr>
      <w:r>
        <w:t>1.12</w:t>
      </w:r>
      <w:r w:rsidR="005D221D">
        <w:t>.Казенное учреждение не отвечает по обязательствам собственника</w:t>
      </w:r>
      <w:r>
        <w:t xml:space="preserve"> имущества казенного учреждения, т.е. «Учредителя»</w:t>
      </w:r>
    </w:p>
    <w:p w:rsidR="005D221D" w:rsidRDefault="005D221D" w:rsidP="005D221D">
      <w:pPr>
        <w:pStyle w:val="a3"/>
      </w:pPr>
      <w:r>
        <w:t> </w:t>
      </w:r>
    </w:p>
    <w:p w:rsidR="005D221D" w:rsidRDefault="005D221D" w:rsidP="005D221D">
      <w:pPr>
        <w:pStyle w:val="a3"/>
        <w:jc w:val="center"/>
        <w:rPr>
          <w:b/>
        </w:rPr>
      </w:pPr>
      <w:r>
        <w:rPr>
          <w:b/>
        </w:rPr>
        <w:t>2. ЦЕЛИ И ПРЕДМЕТ ДЕЯТЕЛЬНОСТИ КАЗЕННОГО УЧРЕЖДЕНИЯ</w:t>
      </w:r>
    </w:p>
    <w:p w:rsidR="005D221D" w:rsidRDefault="005D221D" w:rsidP="005D221D">
      <w:pPr>
        <w:pStyle w:val="a3"/>
      </w:pPr>
      <w:r>
        <w:t>2.1. Казенное учреждение осуществляет свою деятельность в соответствии с предметом и целями деятельности, определенными федеральными законами и настоящим Уставом, путем выполнения работ, оказания услуг.</w:t>
      </w:r>
    </w:p>
    <w:p w:rsidR="005D221D" w:rsidRDefault="005D221D" w:rsidP="005D221D">
      <w:pPr>
        <w:pStyle w:val="a3"/>
        <w:jc w:val="both"/>
      </w:pPr>
      <w:r>
        <w:t>2.2. Казенное учреждение осуществляет деятельность, определенную настоящим</w:t>
      </w:r>
      <w:r>
        <w:br/>
        <w:t>Уставом, в целях:</w:t>
      </w:r>
    </w:p>
    <w:p w:rsidR="00EB0061" w:rsidRDefault="005D221D" w:rsidP="005D221D">
      <w:pPr>
        <w:pStyle w:val="a3"/>
        <w:jc w:val="both"/>
      </w:pPr>
      <w:r>
        <w:t>2.2.1. удовлетворения нужд  поселения, населения и юридических лиц: в работах и услугах по озеленению и содержанию объектов внешнего благоустройства</w:t>
      </w:r>
    </w:p>
    <w:p w:rsidR="005D221D" w:rsidRDefault="005D221D" w:rsidP="005D221D">
      <w:pPr>
        <w:pStyle w:val="a3"/>
        <w:jc w:val="both"/>
      </w:pPr>
      <w:r>
        <w:t>2.2.2. развития и улучшения работы хозяйственной инфраструктуры  Кильмезского городского поселения.</w:t>
      </w:r>
    </w:p>
    <w:p w:rsidR="005D221D" w:rsidRDefault="005D221D" w:rsidP="005D221D">
      <w:pPr>
        <w:pStyle w:val="a3"/>
        <w:jc w:val="both"/>
      </w:pPr>
      <w:r>
        <w:t>2.2.3. хозяйственное обеспечение деятельности органов местного самоуправления К</w:t>
      </w:r>
      <w:r w:rsidR="00EB0061">
        <w:t>ильмезского городского поселения</w:t>
      </w:r>
    </w:p>
    <w:p w:rsidR="005D221D" w:rsidRDefault="00EB0061" w:rsidP="005D221D">
      <w:pPr>
        <w:pStyle w:val="a3"/>
        <w:jc w:val="both"/>
      </w:pPr>
      <w:r>
        <w:t>2.2.4. реализации</w:t>
      </w:r>
      <w:r w:rsidR="005D221D">
        <w:t xml:space="preserve"> функций по оказанию услуг в области земельных отношений в рамках полномочий администрации Кильмезского поселения</w:t>
      </w:r>
    </w:p>
    <w:p w:rsidR="005D221D" w:rsidRDefault="005D221D" w:rsidP="005D221D">
      <w:pPr>
        <w:pStyle w:val="a3"/>
      </w:pPr>
      <w:r>
        <w:t>2.3. Предмет деятельности казенного учреждения включает:</w:t>
      </w:r>
    </w:p>
    <w:p w:rsidR="005D221D" w:rsidRDefault="005D221D" w:rsidP="005D221D">
      <w:pPr>
        <w:pStyle w:val="a3"/>
        <w:jc w:val="both"/>
      </w:pPr>
      <w:r>
        <w:t xml:space="preserve">содержание и строительство автомобильных дорого общего пользования, мостов и иных транспортных инженерных сооружений в границах </w:t>
      </w:r>
      <w:r w:rsidR="00EB0061">
        <w:t>городского поселения пгт Кильмезь</w:t>
      </w:r>
      <w:r>
        <w:t xml:space="preserve">, </w:t>
      </w:r>
      <w:r w:rsidR="00EB0061">
        <w:t>проведение работ по благоустройству и озеленению</w:t>
      </w:r>
      <w:r>
        <w:t xml:space="preserve"> территории поселения.</w:t>
      </w:r>
    </w:p>
    <w:p w:rsidR="005D221D" w:rsidRDefault="005D221D" w:rsidP="005D221D">
      <w:pPr>
        <w:pStyle w:val="a3"/>
      </w:pPr>
      <w:r>
        <w:t>2.4. Основные виды деятельности:</w:t>
      </w:r>
    </w:p>
    <w:p w:rsidR="005D221D" w:rsidRDefault="005D221D" w:rsidP="005D221D">
      <w:pPr>
        <w:pStyle w:val="a3"/>
        <w:jc w:val="both"/>
      </w:pPr>
      <w:r>
        <w:t>2.4.1.Осуществление строительства, реконструкции, ремонта и содержания объектов внешнего благоустройства поселения, лесов, лесопарков, объектов инженерной инфраструктуры и историко-архитектурных памятников;</w:t>
      </w:r>
    </w:p>
    <w:p w:rsidR="005D221D" w:rsidRDefault="00EB0061" w:rsidP="005D221D">
      <w:pPr>
        <w:tabs>
          <w:tab w:val="left" w:pos="1440"/>
          <w:tab w:val="left" w:pos="1620"/>
          <w:tab w:val="left" w:pos="1800"/>
        </w:tabs>
      </w:pPr>
      <w:r>
        <w:t>2.4.2</w:t>
      </w:r>
      <w:r w:rsidR="005D221D">
        <w:t xml:space="preserve">.Озеленение территории; </w:t>
      </w:r>
    </w:p>
    <w:p w:rsidR="005D221D" w:rsidRDefault="00EB0061" w:rsidP="005D221D">
      <w:pPr>
        <w:pStyle w:val="a3"/>
        <w:jc w:val="both"/>
      </w:pPr>
      <w:r>
        <w:t>2.4.3</w:t>
      </w:r>
      <w:r w:rsidR="005D221D">
        <w:t xml:space="preserve">.Вывоз бытового мусора, твердых отходов </w:t>
      </w:r>
      <w:r>
        <w:t>с улиц и общественных мест;</w:t>
      </w:r>
    </w:p>
    <w:p w:rsidR="005D221D" w:rsidRDefault="00EB0061" w:rsidP="005D221D">
      <w:pPr>
        <w:pStyle w:val="a3"/>
        <w:rPr>
          <w:color w:val="000000"/>
        </w:rPr>
      </w:pPr>
      <w:r>
        <w:t>2.4.4</w:t>
      </w:r>
      <w:r w:rsidR="005D221D">
        <w:t xml:space="preserve">. </w:t>
      </w:r>
      <w:r w:rsidR="005D221D" w:rsidRPr="00E54DEA">
        <w:rPr>
          <w:color w:val="000000"/>
        </w:rPr>
        <w:t>содержание и строительство автомобильных дорог общего пользования, мостов и иных транспортных инженерных сооружений в границах насе</w:t>
      </w:r>
      <w:r w:rsidR="005D221D" w:rsidRPr="00E54DEA">
        <w:rPr>
          <w:color w:val="000000"/>
        </w:rPr>
        <w:softHyphen/>
        <w:t>ленных пунктов поселения, за исключением автомобильных дорог обще</w:t>
      </w:r>
      <w:r w:rsidR="005D221D" w:rsidRPr="00E54DEA">
        <w:rPr>
          <w:color w:val="000000"/>
        </w:rPr>
        <w:softHyphen/>
        <w:t>го пользования, мостов и иных транспортных инженерных сооружений федерального и регионального значения;</w:t>
      </w:r>
      <w:r w:rsidR="005D221D">
        <w:rPr>
          <w:color w:val="000000"/>
        </w:rPr>
        <w:t xml:space="preserve">  </w:t>
      </w:r>
    </w:p>
    <w:p w:rsidR="005D221D" w:rsidRDefault="00EB0061" w:rsidP="005D221D">
      <w:pPr>
        <w:pStyle w:val="a3"/>
        <w:rPr>
          <w:color w:val="000000"/>
        </w:rPr>
      </w:pPr>
      <w:r>
        <w:rPr>
          <w:color w:val="000000"/>
        </w:rPr>
        <w:t>2.4.5</w:t>
      </w:r>
      <w:r w:rsidR="005D221D">
        <w:rPr>
          <w:color w:val="000000"/>
        </w:rPr>
        <w:t>.</w:t>
      </w:r>
      <w:r w:rsidR="005D221D" w:rsidRPr="00E54DEA"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проведение работ по </w:t>
      </w:r>
      <w:r w:rsidR="005D221D" w:rsidRPr="00E54DEA">
        <w:rPr>
          <w:color w:val="000000"/>
        </w:rPr>
        <w:t>предупре</w:t>
      </w:r>
      <w:r>
        <w:rPr>
          <w:color w:val="000000"/>
        </w:rPr>
        <w:t>ждению</w:t>
      </w:r>
      <w:r w:rsidR="005D221D" w:rsidRPr="00E54DEA">
        <w:rPr>
          <w:color w:val="000000"/>
        </w:rPr>
        <w:t xml:space="preserve"> и ликвидации последствий чрезвычайных си</w:t>
      </w:r>
      <w:r w:rsidR="005D221D" w:rsidRPr="00E54DEA">
        <w:rPr>
          <w:color w:val="000000"/>
        </w:rPr>
        <w:softHyphen/>
        <w:t>туаций в границах поселения;</w:t>
      </w:r>
    </w:p>
    <w:p w:rsidR="005D221D" w:rsidRDefault="00EB0061" w:rsidP="00EB0061">
      <w:pPr>
        <w:pStyle w:val="a3"/>
        <w:jc w:val="both"/>
        <w:rPr>
          <w:color w:val="000000"/>
        </w:rPr>
      </w:pPr>
      <w:r>
        <w:rPr>
          <w:color w:val="000000"/>
        </w:rPr>
        <w:lastRenderedPageBreak/>
        <w:t>2.4.6</w:t>
      </w:r>
      <w:r w:rsidR="005D221D">
        <w:rPr>
          <w:color w:val="000000"/>
        </w:rPr>
        <w:t>.</w:t>
      </w:r>
      <w:r>
        <w:rPr>
          <w:color w:val="000000"/>
        </w:rPr>
        <w:t>проведение работ по  обустройству</w:t>
      </w:r>
      <w:r w:rsidR="005D221D" w:rsidRPr="00E54DEA">
        <w:rPr>
          <w:color w:val="000000"/>
          <w:sz w:val="28"/>
          <w:szCs w:val="28"/>
        </w:rPr>
        <w:t xml:space="preserve"> </w:t>
      </w:r>
      <w:r w:rsidR="005D221D" w:rsidRPr="00E54DEA">
        <w:rPr>
          <w:color w:val="000000"/>
        </w:rPr>
        <w:t xml:space="preserve">на территории поселения </w:t>
      </w:r>
      <w:r>
        <w:rPr>
          <w:color w:val="000000"/>
        </w:rPr>
        <w:t xml:space="preserve">объектов </w:t>
      </w:r>
      <w:r w:rsidR="005D221D" w:rsidRPr="00E54DEA">
        <w:rPr>
          <w:color w:val="000000"/>
        </w:rPr>
        <w:t>массовой физической культуры и спорта;</w:t>
      </w:r>
    </w:p>
    <w:p w:rsidR="005D221D" w:rsidRDefault="00EB0061" w:rsidP="005D221D">
      <w:pPr>
        <w:pStyle w:val="a3"/>
        <w:jc w:val="both"/>
        <w:rPr>
          <w:color w:val="000000"/>
        </w:rPr>
      </w:pPr>
      <w:r>
        <w:rPr>
          <w:color w:val="000000"/>
        </w:rPr>
        <w:t>2.4.7</w:t>
      </w:r>
      <w:r w:rsidR="005D221D" w:rsidRPr="00E54DEA">
        <w:rPr>
          <w:color w:val="000000"/>
        </w:rPr>
        <w:t>.создание условий для массового отдыха жителей поселения и организация обустройства мест массового отдыха населения;</w:t>
      </w:r>
    </w:p>
    <w:p w:rsidR="005D221D" w:rsidRDefault="00EB0061" w:rsidP="005D221D">
      <w:pPr>
        <w:pStyle w:val="a3"/>
        <w:jc w:val="both"/>
        <w:rPr>
          <w:color w:val="000000"/>
        </w:rPr>
      </w:pPr>
      <w:r>
        <w:rPr>
          <w:color w:val="000000"/>
        </w:rPr>
        <w:t>2.4.8</w:t>
      </w:r>
      <w:r w:rsidR="005D221D">
        <w:rPr>
          <w:color w:val="000000"/>
        </w:rPr>
        <w:t>.</w:t>
      </w:r>
      <w:r w:rsidR="005D221D" w:rsidRPr="00E54DEA">
        <w:rPr>
          <w:color w:val="000000"/>
          <w:sz w:val="28"/>
          <w:szCs w:val="28"/>
        </w:rPr>
        <w:t xml:space="preserve"> </w:t>
      </w:r>
      <w:r w:rsidR="005D221D" w:rsidRPr="00E54DEA">
        <w:rPr>
          <w:color w:val="000000"/>
        </w:rPr>
        <w:t>организация сбора и вывоза бытовых отходов и мусора;</w:t>
      </w:r>
    </w:p>
    <w:p w:rsidR="005D221D" w:rsidRDefault="00965C81" w:rsidP="005D221D">
      <w:pPr>
        <w:pStyle w:val="a3"/>
        <w:jc w:val="both"/>
        <w:rPr>
          <w:color w:val="000000"/>
        </w:rPr>
      </w:pPr>
      <w:r>
        <w:rPr>
          <w:color w:val="000000"/>
        </w:rPr>
        <w:t>2.4.9</w:t>
      </w:r>
      <w:r w:rsidR="005D221D">
        <w:rPr>
          <w:color w:val="000000"/>
        </w:rPr>
        <w:t>.</w:t>
      </w:r>
      <w:r w:rsidR="005D221D" w:rsidRPr="00E54DEA">
        <w:rPr>
          <w:color w:val="000000"/>
          <w:sz w:val="28"/>
          <w:szCs w:val="28"/>
        </w:rPr>
        <w:t xml:space="preserve"> </w:t>
      </w:r>
      <w:r w:rsidR="005D221D" w:rsidRPr="00E54DEA">
        <w:rPr>
          <w:color w:val="000000"/>
        </w:rPr>
        <w:t>организация благоустройства и озеленения территории поселения, ис</w:t>
      </w:r>
      <w:r w:rsidR="005D221D" w:rsidRPr="00E54DEA">
        <w:rPr>
          <w:color w:val="000000"/>
        </w:rPr>
        <w:softHyphen/>
        <w:t>пользования и охраны городских лесов</w:t>
      </w:r>
      <w:r w:rsidR="005D221D">
        <w:rPr>
          <w:color w:val="000000"/>
          <w:sz w:val="28"/>
          <w:szCs w:val="28"/>
        </w:rPr>
        <w:t xml:space="preserve">, </w:t>
      </w:r>
      <w:r w:rsidR="005D221D" w:rsidRPr="00E54DEA">
        <w:rPr>
          <w:color w:val="000000"/>
        </w:rPr>
        <w:t xml:space="preserve">расположенных в </w:t>
      </w:r>
      <w:r>
        <w:rPr>
          <w:color w:val="000000"/>
        </w:rPr>
        <w:t>Кильмезском городском поселении.</w:t>
      </w:r>
    </w:p>
    <w:p w:rsidR="00965C81" w:rsidRPr="00E54DEA" w:rsidRDefault="00965C81" w:rsidP="005D221D">
      <w:pPr>
        <w:pStyle w:val="a3"/>
        <w:jc w:val="both"/>
        <w:rPr>
          <w:color w:val="000000"/>
        </w:rPr>
      </w:pPr>
      <w:r>
        <w:rPr>
          <w:color w:val="000000"/>
        </w:rPr>
        <w:t>2.4.10. Казенное учреждение вправе сверх установленного годового плана деятельности Казенного учреждения выполнять работы, оказывать услуги, относящиеся к его основным видам деятельности, для граждан и юридических лиц за плату. Порядок определения указанной платы устанавливается «Учредителем», если иное не предусмотрено действующим законодательством. Данные доходы в полном объеме поступают в бюджет Кильмезского городского поселения.</w:t>
      </w:r>
    </w:p>
    <w:p w:rsidR="005D221D" w:rsidRDefault="005D221D" w:rsidP="005D221D">
      <w:pPr>
        <w:pStyle w:val="a3"/>
        <w:rPr>
          <w:color w:val="000000"/>
        </w:rPr>
      </w:pPr>
      <w:r>
        <w:rPr>
          <w:color w:val="000000"/>
        </w:rPr>
        <w:t>Настоящий перечень является исчерпывающим и может быть изменен только по решению учредителя.</w:t>
      </w:r>
    </w:p>
    <w:p w:rsidR="005D221D" w:rsidRDefault="005D221D" w:rsidP="005D221D">
      <w:pPr>
        <w:pStyle w:val="consplusnormal"/>
      </w:pPr>
      <w:r>
        <w:t> </w:t>
      </w:r>
    </w:p>
    <w:p w:rsidR="005D221D" w:rsidRDefault="005D221D" w:rsidP="005D221D">
      <w:pPr>
        <w:pStyle w:val="a3"/>
        <w:jc w:val="center"/>
        <w:rPr>
          <w:b/>
        </w:rPr>
      </w:pPr>
      <w:r>
        <w:rPr>
          <w:b/>
        </w:rPr>
        <w:t>3. ФИНАНСЫ И ИМУЩЕСТВО КАЗЕННОГО УЧРЕЖДЕНИЯ</w:t>
      </w:r>
    </w:p>
    <w:p w:rsidR="005D221D" w:rsidRDefault="005D221D" w:rsidP="005D221D">
      <w:pPr>
        <w:pStyle w:val="a3"/>
      </w:pPr>
      <w:r>
        <w:t>3.1. Источником формирования имущества казенного учреждения являются</w:t>
      </w:r>
      <w:r w:rsidR="00BA34CD">
        <w:t>:</w:t>
      </w:r>
    </w:p>
    <w:p w:rsidR="005D221D" w:rsidRDefault="005D221D" w:rsidP="005D221D">
      <w:pPr>
        <w:pStyle w:val="2"/>
        <w:rPr>
          <w:sz w:val="24"/>
        </w:rPr>
      </w:pPr>
      <w:r>
        <w:rPr>
          <w:sz w:val="24"/>
        </w:rPr>
        <w:t>-  денежные средства из бюджета муниципального образования  Кильмезское городское поселение;</w:t>
      </w:r>
    </w:p>
    <w:p w:rsidR="005D221D" w:rsidRDefault="005D221D" w:rsidP="005D221D">
      <w:pPr>
        <w:pStyle w:val="a4"/>
        <w:jc w:val="both"/>
      </w:pPr>
      <w:r>
        <w:t xml:space="preserve">-  имущество, закрепленное за учреждением </w:t>
      </w:r>
      <w:r w:rsidR="00965C81">
        <w:t>«</w:t>
      </w:r>
      <w:r>
        <w:t>Учредителем</w:t>
      </w:r>
      <w:r w:rsidR="00965C81">
        <w:t>»</w:t>
      </w:r>
      <w:r>
        <w:t>;</w:t>
      </w:r>
    </w:p>
    <w:p w:rsidR="005D221D" w:rsidRDefault="005D221D" w:rsidP="005D221D">
      <w:pPr>
        <w:pStyle w:val="2"/>
        <w:rPr>
          <w:sz w:val="24"/>
        </w:rPr>
      </w:pPr>
      <w:r>
        <w:rPr>
          <w:sz w:val="24"/>
        </w:rPr>
        <w:t>- добровольные пожертвования и целевые взносы других физических лиц и (или) юридических лиц, в том числе и иностранных.</w:t>
      </w:r>
    </w:p>
    <w:p w:rsidR="005D221D" w:rsidRDefault="005D221D" w:rsidP="005D221D">
      <w:pPr>
        <w:pStyle w:val="a3"/>
        <w:jc w:val="both"/>
      </w:pPr>
      <w:r>
        <w:t>3.2. Собственником имущества казенного учреждения явля</w:t>
      </w:r>
      <w:r w:rsidR="00BA34CD">
        <w:t xml:space="preserve">ется муниципальное образование. </w:t>
      </w:r>
      <w:r>
        <w:t>Кильмезское городское поселение. Имущество казенного учреждения закрепляется за ним на праве оперативного управления в соответствии с Гражданским кодексом Российской Федерации.</w:t>
      </w:r>
    </w:p>
    <w:p w:rsidR="005D221D" w:rsidRDefault="005D221D" w:rsidP="005D221D">
      <w:pPr>
        <w:pStyle w:val="a3"/>
        <w:jc w:val="both"/>
      </w:pPr>
      <w:r>
        <w:t>3.3. Земельный участок, необходимый для выполнения казенным учреждением своих уставных задач, предоставляется ему на праве постоянного (бессрочного) пользования.</w:t>
      </w:r>
    </w:p>
    <w:p w:rsidR="005D221D" w:rsidRDefault="005D221D" w:rsidP="005D221D">
      <w:pPr>
        <w:pStyle w:val="a3"/>
        <w:jc w:val="both"/>
      </w:pPr>
      <w:r>
        <w:t>3.4. Казенное учреждение владеет, пользуется и распоряжается закрепленным за ним на праве оперативного управления имуществом в соответствии с законодательством Российской Федерации, настоящим Уставом.</w:t>
      </w:r>
    </w:p>
    <w:p w:rsidR="005D221D" w:rsidRDefault="005D221D" w:rsidP="005D221D">
      <w:pPr>
        <w:jc w:val="both"/>
        <w:rPr>
          <w:color w:val="000000"/>
        </w:rPr>
      </w:pPr>
      <w:r>
        <w:t>3.</w:t>
      </w:r>
      <w:r>
        <w:rPr>
          <w:color w:val="000000"/>
        </w:rPr>
        <w:t>5. Имущество Учреждения состоит из основных и оборотных средств, а также иных ценностей, оборудования и материалов, стоимость и перечень которых отражается на самостоятельном балансе.</w:t>
      </w:r>
    </w:p>
    <w:p w:rsidR="005D221D" w:rsidRDefault="005D221D" w:rsidP="005D221D">
      <w:pPr>
        <w:jc w:val="both"/>
        <w:rPr>
          <w:color w:val="000000"/>
        </w:rPr>
      </w:pPr>
      <w:r>
        <w:rPr>
          <w:color w:val="000000"/>
        </w:rPr>
        <w:t xml:space="preserve">3.6.Финансовое обеспечение деятельности осуществляется за счет средств </w:t>
      </w:r>
      <w:r>
        <w:t>бюджета муниципального образования Кильмезское городское поселение</w:t>
      </w:r>
    </w:p>
    <w:p w:rsidR="005D221D" w:rsidRDefault="005D221D" w:rsidP="005D221D">
      <w:pPr>
        <w:jc w:val="both"/>
      </w:pPr>
      <w:r>
        <w:rPr>
          <w:color w:val="000000"/>
        </w:rPr>
        <w:t xml:space="preserve">3.7. </w:t>
      </w:r>
      <w:r>
        <w:t>Учреждение является получателем бюджетных средств, обладающим следующими казенными полномочиями:</w:t>
      </w:r>
    </w:p>
    <w:p w:rsidR="005D221D" w:rsidRDefault="005D221D" w:rsidP="005D221D">
      <w:pPr>
        <w:ind w:firstLine="720"/>
        <w:jc w:val="both"/>
      </w:pPr>
      <w:r>
        <w:lastRenderedPageBreak/>
        <w:t>-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5D221D" w:rsidRDefault="005D221D" w:rsidP="005D221D">
      <w:pPr>
        <w:ind w:firstLine="720"/>
        <w:jc w:val="both"/>
      </w:pPr>
      <w:r>
        <w:t>- обеспечивает результативность, целевой характер использования предусмотренных ему бюджетных ассигнований;</w:t>
      </w:r>
    </w:p>
    <w:p w:rsidR="005D221D" w:rsidRDefault="005D221D" w:rsidP="005D221D">
      <w:pPr>
        <w:ind w:firstLine="720"/>
        <w:jc w:val="both"/>
      </w:pPr>
      <w:r>
        <w:t>- вносит соответствующему главному распорядителю (распорядителю) бюджетных сре</w:t>
      </w:r>
      <w:proofErr w:type="gramStart"/>
      <w:r>
        <w:t>дств пр</w:t>
      </w:r>
      <w:proofErr w:type="gramEnd"/>
      <w:r>
        <w:t>едложения по изменению бюджетной росписи;</w:t>
      </w:r>
    </w:p>
    <w:p w:rsidR="005D221D" w:rsidRDefault="005D221D" w:rsidP="005D221D">
      <w:pPr>
        <w:ind w:firstLine="720"/>
        <w:jc w:val="both"/>
      </w:pPr>
      <w:r>
        <w:t>- ведет бюджетный учет либо передает на основании соглашения это полномочие иному государственному (муниципальному) учреждению (централизованной бухгалтерии);</w:t>
      </w:r>
    </w:p>
    <w:p w:rsidR="005D221D" w:rsidRDefault="005D221D" w:rsidP="005D221D">
      <w:pPr>
        <w:ind w:firstLine="720"/>
        <w:jc w:val="both"/>
      </w:pPr>
      <w:r>
        <w:t>- формирует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5D221D" w:rsidRDefault="005D221D" w:rsidP="005D221D">
      <w:pPr>
        <w:ind w:firstLine="720"/>
        <w:jc w:val="both"/>
      </w:pPr>
      <w:r>
        <w:t xml:space="preserve">- исполняет иные полномочия, установленные Бюджетным </w:t>
      </w:r>
      <w:hyperlink r:id="rId6" w:history="1">
        <w:r>
          <w:rPr>
            <w:rStyle w:val="a7"/>
          </w:rPr>
          <w:t>кодексом</w:t>
        </w:r>
      </w:hyperlink>
      <w:r>
        <w:t xml:space="preserve"> Российской Федерации и принятыми в соответствии с ним нормативными правовыми актами Кильмезского городского поселения, регулирующими бюджетные правоотношения.</w:t>
      </w:r>
    </w:p>
    <w:p w:rsidR="005D221D" w:rsidRDefault="005D221D" w:rsidP="005D221D">
      <w:pPr>
        <w:jc w:val="both"/>
        <w:rPr>
          <w:color w:val="000000"/>
        </w:rPr>
      </w:pPr>
      <w:r>
        <w:rPr>
          <w:color w:val="000000"/>
        </w:rPr>
        <w:t xml:space="preserve">3.8. </w:t>
      </w:r>
      <w:proofErr w:type="gramStart"/>
      <w:r>
        <w:rPr>
          <w:color w:val="000000"/>
        </w:rPr>
        <w:t xml:space="preserve">Учреждение осуществляет операции с поступающими в соответствии с законодательством РФ, Кировской области, </w:t>
      </w:r>
      <w:r>
        <w:t xml:space="preserve">нормативными правовыми актами Кильмезского городского поселения </w:t>
      </w:r>
      <w:r>
        <w:rPr>
          <w:color w:val="000000"/>
        </w:rPr>
        <w:t>средствами через лицевые счета открытые в соответствии с Казенным кодексом РФ.</w:t>
      </w:r>
      <w:proofErr w:type="gramEnd"/>
    </w:p>
    <w:p w:rsidR="005D221D" w:rsidRDefault="005D221D" w:rsidP="005D221D">
      <w:pPr>
        <w:jc w:val="both"/>
        <w:rPr>
          <w:color w:val="000000"/>
        </w:rPr>
      </w:pPr>
      <w:r>
        <w:rPr>
          <w:color w:val="000000"/>
        </w:rPr>
        <w:t>3.9. Учреждение не имеет право предоставлять и получать кредиты (займы), приобретать ценные бумаги. Субсидии и бюджетные кредиты казенному учреждению не предоставляются.</w:t>
      </w:r>
    </w:p>
    <w:p w:rsidR="005D221D" w:rsidRDefault="005D221D" w:rsidP="005D221D">
      <w:pPr>
        <w:pStyle w:val="a3"/>
        <w:jc w:val="center"/>
        <w:rPr>
          <w:b/>
        </w:rPr>
      </w:pPr>
      <w:r>
        <w:rPr>
          <w:b/>
        </w:rPr>
        <w:t>4. ОТЧЕТНОСТЬ И КОНТРОЛЬ КАЗЕННОГО УЧРЕЖДЕНИЯ</w:t>
      </w:r>
    </w:p>
    <w:p w:rsidR="005D221D" w:rsidRDefault="005D221D" w:rsidP="005D221D">
      <w:pPr>
        <w:pStyle w:val="20"/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t xml:space="preserve">4.1. Казенное учреждение обеспечивает открытость и доступность. </w:t>
      </w:r>
      <w:r>
        <w:rPr>
          <w:color w:val="000000"/>
        </w:rPr>
        <w:t xml:space="preserve">Учреждение обязано вести бюджетный учет и представлять бюджетную отчетность в порядке,  установленном  Министерством финансов Российской Федерации для </w:t>
      </w:r>
      <w:r w:rsidR="00BA34CD">
        <w:rPr>
          <w:color w:val="000000"/>
        </w:rPr>
        <w:t>казенных</w:t>
      </w:r>
      <w:r>
        <w:rPr>
          <w:color w:val="000000"/>
        </w:rPr>
        <w:t xml:space="preserve"> учреждений.</w:t>
      </w:r>
    </w:p>
    <w:p w:rsidR="005D221D" w:rsidRDefault="005D221D" w:rsidP="005D221D">
      <w:pPr>
        <w:pStyle w:val="20"/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4.2. Учредитель по мере необходимости осуществляет проверки деятельности Учреждения, их результаты доводит до Учреждения и принимает соответствующие меры.</w:t>
      </w:r>
    </w:p>
    <w:p w:rsidR="005D221D" w:rsidRDefault="005D221D" w:rsidP="005D221D">
      <w:pPr>
        <w:pStyle w:val="20"/>
        <w:numPr>
          <w:ilvl w:val="1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Учреждение обязано хранить следующие документы:</w:t>
      </w:r>
    </w:p>
    <w:p w:rsidR="005D221D" w:rsidRDefault="005D221D" w:rsidP="005D221D">
      <w:pPr>
        <w:pStyle w:val="20"/>
        <w:numPr>
          <w:ilvl w:val="2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Документы Учреждения, а также изменения и дополнения, внесенные в учредительные документы Учреждения и зарегистрированные в установленном порядке;</w:t>
      </w:r>
    </w:p>
    <w:p w:rsidR="005D221D" w:rsidRDefault="005D221D" w:rsidP="005D221D">
      <w:pPr>
        <w:pStyle w:val="20"/>
        <w:numPr>
          <w:ilvl w:val="2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Решения Учредителя Учреждения о его создании и об утверждении перечня имущества, передаваемого Учреждению в оперативное управление, а также иные решения, связанные с созданием Учреждения;</w:t>
      </w:r>
    </w:p>
    <w:p w:rsidR="005D221D" w:rsidRDefault="005D221D" w:rsidP="005D221D">
      <w:pPr>
        <w:pStyle w:val="20"/>
        <w:numPr>
          <w:ilvl w:val="2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8C63AE">
        <w:rPr>
          <w:color w:val="000000"/>
        </w:rPr>
        <w:t>Документ, подтверждающий государственную регистрацию Учреждения;</w:t>
      </w:r>
    </w:p>
    <w:p w:rsidR="005D221D" w:rsidRDefault="005D221D" w:rsidP="005D221D">
      <w:pPr>
        <w:pStyle w:val="20"/>
        <w:numPr>
          <w:ilvl w:val="2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8C63AE">
        <w:rPr>
          <w:color w:val="000000"/>
        </w:rPr>
        <w:t>Документы, подтверждающие права Учреждения на имущество, находящееся на его балансе;</w:t>
      </w:r>
    </w:p>
    <w:p w:rsidR="005D221D" w:rsidRDefault="005D221D" w:rsidP="005D221D">
      <w:pPr>
        <w:pStyle w:val="20"/>
        <w:numPr>
          <w:ilvl w:val="2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8C63AE">
        <w:rPr>
          <w:color w:val="000000"/>
        </w:rPr>
        <w:t>Внутренние документы Учреждения;</w:t>
      </w:r>
    </w:p>
    <w:p w:rsidR="005D221D" w:rsidRDefault="005D221D" w:rsidP="005D221D">
      <w:pPr>
        <w:pStyle w:val="20"/>
        <w:numPr>
          <w:ilvl w:val="2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8C63AE">
        <w:rPr>
          <w:color w:val="000000"/>
        </w:rPr>
        <w:t>Решения Учредителя Учреждения, касающиеся деятельности Учреждения;</w:t>
      </w:r>
    </w:p>
    <w:p w:rsidR="005D221D" w:rsidRDefault="005D221D" w:rsidP="005D221D">
      <w:pPr>
        <w:pStyle w:val="20"/>
        <w:numPr>
          <w:ilvl w:val="2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8C63AE">
        <w:rPr>
          <w:color w:val="000000"/>
        </w:rPr>
        <w:t>Аудиторские заключения, заключения органов государственного или муниципального финансового контроля;</w:t>
      </w:r>
    </w:p>
    <w:p w:rsidR="005D221D" w:rsidRPr="008C63AE" w:rsidRDefault="005D221D" w:rsidP="005D221D">
      <w:pPr>
        <w:pStyle w:val="20"/>
        <w:numPr>
          <w:ilvl w:val="2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8C63AE">
        <w:rPr>
          <w:color w:val="000000"/>
        </w:rPr>
        <w:t>Иные документы, предусмотренные федеральными законами и иными нормативными правовыми актами, уставом Учреждения, внутренними документами Учреждения, решениями Учредителя и Руководителя учреждения.</w:t>
      </w:r>
    </w:p>
    <w:p w:rsidR="005D221D" w:rsidRDefault="005D221D" w:rsidP="005D221D">
      <w:pPr>
        <w:pStyle w:val="20"/>
        <w:tabs>
          <w:tab w:val="num" w:pos="360"/>
          <w:tab w:val="num" w:pos="480"/>
          <w:tab w:val="num" w:pos="622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4.4.Учреждение хранит документы, по месту нахождения его руководителя или в ином определенном уставом Учреждения месте.</w:t>
      </w:r>
    </w:p>
    <w:p w:rsidR="005D221D" w:rsidRDefault="005D221D" w:rsidP="005D221D">
      <w:pPr>
        <w:pStyle w:val="20"/>
        <w:tabs>
          <w:tab w:val="num" w:pos="360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4.5.При ликвидации Учреждения документы, передаются на хранение в архив в порядке, установленном законодательством Российской Федерации и Кировской области.</w:t>
      </w:r>
    </w:p>
    <w:p w:rsidR="005D221D" w:rsidRDefault="005D221D" w:rsidP="005D221D">
      <w:pPr>
        <w:pStyle w:val="20"/>
        <w:tabs>
          <w:tab w:val="num" w:pos="113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color w:val="000000"/>
        </w:rPr>
      </w:pPr>
      <w:r>
        <w:rPr>
          <w:color w:val="000000"/>
        </w:rPr>
        <w:t xml:space="preserve">4.6.Учреждение обеспечивает открытость и доступность следующих документов: </w:t>
      </w:r>
    </w:p>
    <w:p w:rsidR="005D221D" w:rsidRDefault="005D221D" w:rsidP="005D221D">
      <w:pPr>
        <w:pStyle w:val="2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color w:val="000000"/>
        </w:rPr>
      </w:pPr>
      <w:r>
        <w:lastRenderedPageBreak/>
        <w:t>учредительные документы учреждения, в том числе внесенные в него изменения;</w:t>
      </w:r>
    </w:p>
    <w:p w:rsidR="005D221D" w:rsidRDefault="005D221D" w:rsidP="005D221D">
      <w:pPr>
        <w:pStyle w:val="2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color w:val="000000"/>
        </w:rPr>
      </w:pPr>
      <w:r>
        <w:rPr>
          <w:color w:val="000000"/>
        </w:rPr>
        <w:t>свидетельство о государственной регистрации учреждения;</w:t>
      </w:r>
    </w:p>
    <w:p w:rsidR="005D221D" w:rsidRDefault="005D221D" w:rsidP="005D221D">
      <w:pPr>
        <w:pStyle w:val="2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color w:val="000000"/>
        </w:rPr>
      </w:pPr>
      <w:r>
        <w:rPr>
          <w:color w:val="000000"/>
        </w:rPr>
        <w:t>решение учредителя о создании учреждения;</w:t>
      </w:r>
    </w:p>
    <w:p w:rsidR="005D221D" w:rsidRDefault="005D221D" w:rsidP="005D221D">
      <w:pPr>
        <w:pStyle w:val="2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color w:val="000000"/>
        </w:rPr>
      </w:pPr>
      <w:r>
        <w:rPr>
          <w:color w:val="000000"/>
        </w:rPr>
        <w:t>решение учредителя о назначении руководителя учреждения;</w:t>
      </w:r>
    </w:p>
    <w:p w:rsidR="005D221D" w:rsidRDefault="005D221D" w:rsidP="005D221D">
      <w:pPr>
        <w:pStyle w:val="2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color w:val="000000"/>
        </w:rPr>
      </w:pPr>
      <w:r>
        <w:rPr>
          <w:color w:val="000000"/>
        </w:rPr>
        <w:t>план финансово-хозяйственной деятельности учреждения, составляемы</w:t>
      </w:r>
      <w:r w:rsidR="00BA34CD">
        <w:rPr>
          <w:color w:val="000000"/>
        </w:rPr>
        <w:t>й</w:t>
      </w:r>
      <w:r>
        <w:rPr>
          <w:color w:val="000000"/>
        </w:rPr>
        <w:t xml:space="preserve"> и утверждаемый Учредителем</w:t>
      </w:r>
      <w:r w:rsidR="00BA34CD">
        <w:rPr>
          <w:color w:val="000000"/>
        </w:rPr>
        <w:t xml:space="preserve"> в порядке</w:t>
      </w:r>
      <w:r>
        <w:rPr>
          <w:color w:val="000000"/>
        </w:rPr>
        <w:t xml:space="preserve"> и в соответствии с требованиями, установленными Министерством финансов РФ;</w:t>
      </w:r>
    </w:p>
    <w:p w:rsidR="005D221D" w:rsidRDefault="005D221D" w:rsidP="005D221D">
      <w:pPr>
        <w:pStyle w:val="2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color w:val="000000"/>
        </w:rPr>
      </w:pPr>
      <w:r>
        <w:rPr>
          <w:color w:val="000000"/>
        </w:rPr>
        <w:t>годовая бухгалтерская отчетность учреждения;</w:t>
      </w:r>
    </w:p>
    <w:p w:rsidR="005D221D" w:rsidRDefault="005D221D" w:rsidP="005D221D">
      <w:pPr>
        <w:pStyle w:val="2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color w:val="000000"/>
        </w:rPr>
      </w:pPr>
      <w:r>
        <w:rPr>
          <w:color w:val="000000"/>
        </w:rPr>
        <w:t>сведения о проведенных в отношении учреждения контрольных мероприятиях и их результатах;</w:t>
      </w:r>
    </w:p>
    <w:p w:rsidR="005D221D" w:rsidRDefault="005D221D" w:rsidP="005D221D">
      <w:pPr>
        <w:pStyle w:val="2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proofErr w:type="gramStart"/>
      <w:r>
        <w:rPr>
          <w:color w:val="000000"/>
        </w:rPr>
        <w:t>отчет о результатах своей деятельности и об использовании закрепленного за ними муниципального имущества, составляемый и утверждаемый в порядке, определенном Учредителем и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  <w:proofErr w:type="gramEnd"/>
    </w:p>
    <w:p w:rsidR="005D221D" w:rsidRDefault="005D221D" w:rsidP="005D221D">
      <w:pPr>
        <w:pStyle w:val="20"/>
        <w:tabs>
          <w:tab w:val="num" w:pos="1134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4.7.  Учреждение обеспечивает открытость и доступность документов указанных в п. 4.3. Устава, с учетом требований законодательства Российской Федерации о защите государственной тайны.</w:t>
      </w:r>
    </w:p>
    <w:p w:rsidR="005D221D" w:rsidRDefault="005D221D" w:rsidP="005D221D">
      <w:pPr>
        <w:pStyle w:val="a3"/>
      </w:pPr>
    </w:p>
    <w:p w:rsidR="005D221D" w:rsidRDefault="005D221D" w:rsidP="005D221D">
      <w:pPr>
        <w:pStyle w:val="a3"/>
        <w:jc w:val="center"/>
        <w:rPr>
          <w:b/>
        </w:rPr>
      </w:pPr>
      <w:r>
        <w:rPr>
          <w:b/>
        </w:rPr>
        <w:t>5. ПРАВА И ОБЯЗАННОСТИ КАЗЕННОГО УЧРЕЖДЕНИЯ</w:t>
      </w:r>
    </w:p>
    <w:p w:rsidR="005D221D" w:rsidRDefault="005D221D" w:rsidP="005D221D">
      <w:pPr>
        <w:pStyle w:val="a3"/>
      </w:pPr>
      <w:r>
        <w:t>5.1. Казенное учреждение имеет право:</w:t>
      </w:r>
    </w:p>
    <w:p w:rsidR="005D221D" w:rsidRDefault="005D221D" w:rsidP="005D221D">
      <w:pPr>
        <w:pStyle w:val="a3"/>
      </w:pPr>
      <w:r>
        <w:t>-владеть, пользоваться и распоряжаться имуществом в пределах, установленных действующим законодательством Российской Федерации, настоящим Уставом.</w:t>
      </w:r>
    </w:p>
    <w:p w:rsidR="005D221D" w:rsidRDefault="005D221D" w:rsidP="005D221D">
      <w:pPr>
        <w:pStyle w:val="a3"/>
      </w:pPr>
      <w:r>
        <w:t>Казенное учреждение осуществляет и другие права, не противоречащие законодательству Российской Федерации, целям и предмету его деятельности.</w:t>
      </w:r>
    </w:p>
    <w:p w:rsidR="005D221D" w:rsidRDefault="005D221D" w:rsidP="005D221D">
      <w:pPr>
        <w:pStyle w:val="a3"/>
      </w:pPr>
      <w:r>
        <w:t>5.2. Казенное учреждение обязано:</w:t>
      </w:r>
    </w:p>
    <w:p w:rsidR="005D221D" w:rsidRDefault="005D221D" w:rsidP="005D221D">
      <w:pPr>
        <w:pStyle w:val="a3"/>
      </w:pPr>
      <w:r>
        <w:t>-осуществлять только те виды деятельности, которые установлены настоящим Уставом;</w:t>
      </w:r>
    </w:p>
    <w:p w:rsidR="005D221D" w:rsidRDefault="005D221D" w:rsidP="005D221D">
      <w:pPr>
        <w:pStyle w:val="a3"/>
      </w:pPr>
      <w:r>
        <w:t>-нести ответственность в соответствии с законодательством Российской Федерации за ущерб, причиненный здоровью и трудоспособности работника, за нарушение договорных, кредитных, арендных, расчетных, налоговых и иных обязательств;</w:t>
      </w:r>
    </w:p>
    <w:p w:rsidR="005D221D" w:rsidRDefault="005D221D" w:rsidP="005D221D">
      <w:pPr>
        <w:pStyle w:val="a3"/>
      </w:pPr>
      <w:r>
        <w:t>-соблюдать правила по охране труда, санитарные правила и нормы;</w:t>
      </w:r>
    </w:p>
    <w:p w:rsidR="005D221D" w:rsidRDefault="005D221D" w:rsidP="005D221D">
      <w:pPr>
        <w:pStyle w:val="a3"/>
      </w:pPr>
      <w:r>
        <w:t>-своевременно в установленном порядке представлять отчеты о своей деятельности;</w:t>
      </w:r>
    </w:p>
    <w:p w:rsidR="005D221D" w:rsidRDefault="005D221D" w:rsidP="005D221D">
      <w:pPr>
        <w:pStyle w:val="a3"/>
      </w:pPr>
      <w:r>
        <w:t>-обеспечивать гарантированные условия труда и меры социальной защиты своих работников;</w:t>
      </w:r>
    </w:p>
    <w:p w:rsidR="005D221D" w:rsidRDefault="005D221D" w:rsidP="005D221D">
      <w:pPr>
        <w:pStyle w:val="a3"/>
      </w:pPr>
      <w:r>
        <w:t>-обеспечивать сохранность и надлежащее использование закрепленного за Казенным учреждением муниципального имущества.</w:t>
      </w:r>
    </w:p>
    <w:p w:rsidR="005D221D" w:rsidRDefault="005D221D" w:rsidP="005D221D">
      <w:pPr>
        <w:pStyle w:val="a3"/>
        <w:jc w:val="both"/>
      </w:pPr>
      <w:r>
        <w:lastRenderedPageBreak/>
        <w:t xml:space="preserve">5.3. Казенное учреждение </w:t>
      </w:r>
      <w:proofErr w:type="gramStart"/>
      <w:r>
        <w:t>несет иные обязанности</w:t>
      </w:r>
      <w:proofErr w:type="gramEnd"/>
      <w:r>
        <w:t xml:space="preserve"> в соответствии с действующим законодательством, правовыми актами органов и должностных лиц местного самоуправления, принятыми в пределах их полномочий, настоящим Уставом.</w:t>
      </w:r>
    </w:p>
    <w:p w:rsidR="005D221D" w:rsidRDefault="005D221D" w:rsidP="005D221D">
      <w:pPr>
        <w:numPr>
          <w:ilvl w:val="0"/>
          <w:numId w:val="2"/>
        </w:numPr>
        <w:spacing w:before="100" w:beforeAutospacing="1" w:after="100" w:afterAutospacing="1"/>
        <w:jc w:val="center"/>
        <w:rPr>
          <w:b/>
        </w:rPr>
      </w:pPr>
      <w:r>
        <w:rPr>
          <w:b/>
        </w:rPr>
        <w:t>ОРГАНИЗАЦИЯ ДЕЯТЕЛЬНОСТИ И УПРАВЛЕНИЯ КАЗЕННЫМ УЧРЕЖДЕНИЕМ</w:t>
      </w:r>
    </w:p>
    <w:p w:rsidR="005D221D" w:rsidRDefault="005D221D" w:rsidP="005D221D">
      <w:pPr>
        <w:pStyle w:val="a3"/>
        <w:jc w:val="both"/>
      </w:pPr>
      <w:r>
        <w:t>6.1. Руководство деятельностью казенного учреждения осуществляется на основе единоначалия директором, который назначается и освобождается от должности главой муниципального образования Кильмезское городское поселение. Глава муниципального образования  Кильмезское городское  поселение с директором казенного учреждения заключает трудовой договор (контракт) на срок не менее одного года.</w:t>
      </w:r>
    </w:p>
    <w:p w:rsidR="005D221D" w:rsidRDefault="00BA34CD" w:rsidP="005D221D">
      <w:pPr>
        <w:pStyle w:val="a3"/>
        <w:jc w:val="both"/>
      </w:pPr>
      <w:r>
        <w:t>6.2</w:t>
      </w:r>
      <w:r w:rsidR="005D221D">
        <w:t>. К компетенции директора казенного учреждения относятся вопросы осуществления текущего руководства деятельностью казенного учреждения, за исключением вопросов, отнесенных законодательством или настоящим Уставом к компетенции Учредителя.</w:t>
      </w:r>
    </w:p>
    <w:p w:rsidR="005D221D" w:rsidRDefault="00BA34CD" w:rsidP="005D221D">
      <w:pPr>
        <w:pStyle w:val="a3"/>
      </w:pPr>
      <w:r>
        <w:t>6.3</w:t>
      </w:r>
      <w:r w:rsidR="005D221D">
        <w:t>. Директор казенного учреждения в пределах своей компетенции:</w:t>
      </w:r>
    </w:p>
    <w:p w:rsidR="005D221D" w:rsidRDefault="005D221D" w:rsidP="005D221D">
      <w:pPr>
        <w:pStyle w:val="a3"/>
        <w:jc w:val="both"/>
      </w:pPr>
      <w:r>
        <w:t>-действует на основе трудового договора (контракта), настоящего Устава, действующего законодательства Российской Федерации, других обязательных для него и казенного учреждения нормативных актов, а также договора на право оперативного управления муниципальным имуществом;</w:t>
      </w:r>
    </w:p>
    <w:p w:rsidR="005D221D" w:rsidRDefault="005D221D" w:rsidP="005D221D">
      <w:pPr>
        <w:pStyle w:val="a3"/>
        <w:jc w:val="both"/>
      </w:pPr>
      <w:r>
        <w:t>- организует и несет полную ответственность за результаты работы казенного учреждения;</w:t>
      </w:r>
    </w:p>
    <w:p w:rsidR="005D221D" w:rsidRDefault="005D221D" w:rsidP="005D221D">
      <w:pPr>
        <w:pStyle w:val="a3"/>
        <w:jc w:val="both"/>
      </w:pPr>
      <w:r>
        <w:t>- руководит организационной, методической и административно - хозяйственной деятельностью казенного учреждения;</w:t>
      </w:r>
    </w:p>
    <w:p w:rsidR="005D221D" w:rsidRDefault="005D221D" w:rsidP="005D221D">
      <w:pPr>
        <w:pStyle w:val="a3"/>
        <w:jc w:val="both"/>
      </w:pPr>
      <w:r>
        <w:t>- отвечает за подбор и расстановку кадров, определяет  должностные обязанности работников казенного учреждения;</w:t>
      </w:r>
    </w:p>
    <w:p w:rsidR="005D221D" w:rsidRDefault="005D221D" w:rsidP="005D221D">
      <w:pPr>
        <w:pStyle w:val="a3"/>
      </w:pPr>
      <w:r>
        <w:t>- осуществляет прием и увольнение работников казенного учреждения, принимает меры поощрения или наложения взысканий;</w:t>
      </w:r>
    </w:p>
    <w:p w:rsidR="005D221D" w:rsidRDefault="005D221D" w:rsidP="005D221D">
      <w:pPr>
        <w:pStyle w:val="a3"/>
      </w:pPr>
      <w:r>
        <w:t>- организует обеспечение сохранности материальных ценностей казенного учреждения;</w:t>
      </w:r>
    </w:p>
    <w:p w:rsidR="005D221D" w:rsidRDefault="005D221D" w:rsidP="005D221D">
      <w:pPr>
        <w:pStyle w:val="a3"/>
      </w:pPr>
      <w:r>
        <w:t>- вносит предложения Учредителю по внесению изменений и дополнений  в настоящий  Устав;</w:t>
      </w:r>
    </w:p>
    <w:p w:rsidR="005D221D" w:rsidRDefault="005D221D" w:rsidP="005D221D">
      <w:pPr>
        <w:pStyle w:val="a3"/>
      </w:pPr>
      <w:r>
        <w:t>- по согласованию с Учредителем определяет структуру казенного учреждения;</w:t>
      </w:r>
    </w:p>
    <w:p w:rsidR="005D221D" w:rsidRDefault="005D221D" w:rsidP="005D221D">
      <w:pPr>
        <w:pStyle w:val="a3"/>
      </w:pPr>
      <w:r>
        <w:t>- по согласованию с Учредителем утверждает штатное расписание казенного учреждения;</w:t>
      </w:r>
    </w:p>
    <w:p w:rsidR="005D221D" w:rsidRDefault="005D221D" w:rsidP="005D221D">
      <w:pPr>
        <w:pStyle w:val="a3"/>
      </w:pPr>
      <w:r>
        <w:t>- самостоятельно формирует кадровый состав казенного учреждения;</w:t>
      </w:r>
    </w:p>
    <w:p w:rsidR="005D221D" w:rsidRDefault="005D221D" w:rsidP="005D221D">
      <w:pPr>
        <w:pStyle w:val="a3"/>
      </w:pPr>
      <w:r>
        <w:t>- утверждает должностные инструкции работников казенного учреждения и Положения о подразделениях.</w:t>
      </w:r>
    </w:p>
    <w:p w:rsidR="005D221D" w:rsidRDefault="00BA34CD" w:rsidP="005D221D">
      <w:pPr>
        <w:pStyle w:val="a3"/>
      </w:pPr>
      <w:r>
        <w:t>6.4</w:t>
      </w:r>
      <w:r w:rsidR="005D221D">
        <w:t>. Директор казенного  учреждения вправе:</w:t>
      </w:r>
    </w:p>
    <w:p w:rsidR="005D221D" w:rsidRDefault="005D221D" w:rsidP="005D221D">
      <w:pPr>
        <w:pStyle w:val="a3"/>
        <w:jc w:val="both"/>
      </w:pPr>
      <w:r>
        <w:lastRenderedPageBreak/>
        <w:t>- действовать без доверенности от имени казенного учреждения, представлять его интересы в органах государственной власти, местного самоуправления и организациях различных форм собственности;</w:t>
      </w:r>
    </w:p>
    <w:p w:rsidR="005D221D" w:rsidRDefault="005D221D" w:rsidP="005D221D">
      <w:pPr>
        <w:pStyle w:val="a3"/>
      </w:pPr>
      <w:r>
        <w:t>- открывать лицевые счета казенного учреждения;</w:t>
      </w:r>
    </w:p>
    <w:p w:rsidR="005D221D" w:rsidRDefault="005D221D" w:rsidP="005D221D">
      <w:pPr>
        <w:pStyle w:val="a3"/>
      </w:pPr>
      <w:r>
        <w:t>- выдавать доверенности на право совершать действия от имени казенного учреждения;</w:t>
      </w:r>
    </w:p>
    <w:p w:rsidR="005D221D" w:rsidRDefault="005D221D" w:rsidP="005D221D">
      <w:pPr>
        <w:pStyle w:val="a3"/>
      </w:pPr>
      <w:r>
        <w:t>- заключать договоры с организациями различных форм собственности;</w:t>
      </w:r>
    </w:p>
    <w:p w:rsidR="005D221D" w:rsidRDefault="005D221D" w:rsidP="005D221D">
      <w:pPr>
        <w:pStyle w:val="a3"/>
      </w:pPr>
      <w:r>
        <w:t>- заключать с работниками трудовые договоры;</w:t>
      </w:r>
    </w:p>
    <w:p w:rsidR="005D221D" w:rsidRDefault="005D221D" w:rsidP="005D221D">
      <w:pPr>
        <w:pStyle w:val="a3"/>
      </w:pPr>
      <w:r>
        <w:t>- издавать приказы и утверждать инструкции по вопросам, входящим в компетенцию казенного  учреждения, обязательные для всех работников;</w:t>
      </w:r>
    </w:p>
    <w:p w:rsidR="005D221D" w:rsidRDefault="005D221D" w:rsidP="005D221D">
      <w:pPr>
        <w:pStyle w:val="a3"/>
      </w:pPr>
      <w:r>
        <w:t>-утверждать правила внутреннего трудового распорядка с учётом мнения трудового коллектива.</w:t>
      </w:r>
    </w:p>
    <w:p w:rsidR="005D221D" w:rsidRDefault="00BA34CD" w:rsidP="005D221D">
      <w:pPr>
        <w:pStyle w:val="a3"/>
      </w:pPr>
      <w:r>
        <w:t>6.5</w:t>
      </w:r>
      <w:r w:rsidR="005D221D">
        <w:t>. Директор казенного учреждения обязан:</w:t>
      </w:r>
    </w:p>
    <w:p w:rsidR="005D221D" w:rsidRDefault="005D221D" w:rsidP="005D221D">
      <w:pPr>
        <w:pStyle w:val="a3"/>
      </w:pPr>
      <w:r>
        <w:t>- отвечать за нарушение договорных, расчетных обязательств, правил хозяйствования, установленных действующим законодательством;</w:t>
      </w:r>
    </w:p>
    <w:p w:rsidR="005D221D" w:rsidRDefault="005D221D" w:rsidP="005D221D">
      <w:pPr>
        <w:pStyle w:val="a3"/>
      </w:pPr>
      <w:r>
        <w:t>- обеспечивать рациональное использование оборудования, инвентаря и материалов;</w:t>
      </w:r>
    </w:p>
    <w:p w:rsidR="005D221D" w:rsidRDefault="005D221D" w:rsidP="005D221D">
      <w:pPr>
        <w:pStyle w:val="a3"/>
      </w:pPr>
      <w:r>
        <w:t>- обеспечивать организацию труда работников учреждения и повышение их квалификации;</w:t>
      </w:r>
    </w:p>
    <w:p w:rsidR="005D221D" w:rsidRDefault="005D221D" w:rsidP="005D221D">
      <w:pPr>
        <w:pStyle w:val="a3"/>
      </w:pPr>
      <w:r>
        <w:t>- согласовывать с Учредителем распоряжение недвижимым имуществом казенного учреждения, в том числе передачу его в аренду и списание;</w:t>
      </w:r>
    </w:p>
    <w:p w:rsidR="005D221D" w:rsidRDefault="005D221D" w:rsidP="005D221D">
      <w:pPr>
        <w:pStyle w:val="consplusnormal0"/>
        <w:jc w:val="both"/>
      </w:pPr>
      <w:r>
        <w:t xml:space="preserve">- предварительно согласовывать с Учредителем совершение казенным учреждением крупных сделок (в т.ч. списание имущества). </w:t>
      </w:r>
      <w:proofErr w:type="gramStart"/>
      <w:r>
        <w:t>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соответствии с федеральным законом казенное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казенного учреждения, определяемой по</w:t>
      </w:r>
      <w:proofErr w:type="gramEnd"/>
      <w:r>
        <w:t xml:space="preserve"> данным его бухгалтерской отчетности на последнюю отчетную дату;</w:t>
      </w:r>
    </w:p>
    <w:p w:rsidR="005D221D" w:rsidRDefault="005D221D" w:rsidP="005D221D">
      <w:pPr>
        <w:pStyle w:val="consplusnormal0"/>
      </w:pPr>
      <w:r>
        <w:t>- согласовывать с Учредителем совершение сделок с участием казенного</w:t>
      </w:r>
      <w:r w:rsidR="00BA34CD">
        <w:t xml:space="preserve"> </w:t>
      </w:r>
      <w:r>
        <w:t>учреждения, в совершении которых имеется заинтересованность, определяемая в соответствии с критериями, установленными Федеральным законом «О некоммерческих организациях»;</w:t>
      </w:r>
    </w:p>
    <w:p w:rsidR="005D221D" w:rsidRDefault="005D221D" w:rsidP="005D221D">
      <w:pPr>
        <w:pStyle w:val="a3"/>
      </w:pPr>
      <w:r>
        <w:t>- согласовывать с Учредителем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</w:t>
      </w:r>
      <w:proofErr w:type="gramStart"/>
      <w:r>
        <w:t>а-</w:t>
      </w:r>
      <w:proofErr w:type="gramEnd"/>
      <w:r>
        <w:t xml:space="preserve"> обеспечивать составление, утверждения и выполнение плана финансово-хозяйственной деятельности казенного учреждения;</w:t>
      </w:r>
    </w:p>
    <w:p w:rsidR="005D221D" w:rsidRDefault="005D221D" w:rsidP="005D221D">
      <w:pPr>
        <w:pStyle w:val="a3"/>
        <w:jc w:val="both"/>
      </w:pPr>
      <w:r>
        <w:t>- не допускать просроченной кредиторской задолженности казенного учреждения</w:t>
      </w:r>
      <w:r w:rsidR="00BA34CD">
        <w:t>;</w:t>
      </w:r>
    </w:p>
    <w:p w:rsidR="005D221D" w:rsidRDefault="005D221D" w:rsidP="005D221D">
      <w:pPr>
        <w:pStyle w:val="consplusnormal0"/>
        <w:jc w:val="both"/>
      </w:pPr>
      <w:r>
        <w:lastRenderedPageBreak/>
        <w:t xml:space="preserve">- обеспечивать составление и утверждение отчета о результатах деятельности казенного учреждения и </w:t>
      </w:r>
      <w:proofErr w:type="gramStart"/>
      <w:r>
        <w:t>об использовании закрепленного за ним на праве оперативного управления имущества в соответствии с установленными требованиями</w:t>
      </w:r>
      <w:proofErr w:type="gramEnd"/>
      <w:r>
        <w:t>;</w:t>
      </w:r>
    </w:p>
    <w:p w:rsidR="005D221D" w:rsidRDefault="005D221D" w:rsidP="005D221D">
      <w:pPr>
        <w:pStyle w:val="consplusnormal0"/>
        <w:jc w:val="both"/>
      </w:pPr>
      <w:r>
        <w:t>- директор казенного учреждения несет перед учредителем  ответственность в размере убытков, причиненных им казенному учреждению в результате совершения сделки, в которой имелась его заинтересованность и которая  была совершена с нарушением порядка, установленного Федеральным законом «О некоммерческих организациях»;</w:t>
      </w:r>
    </w:p>
    <w:p w:rsidR="005D221D" w:rsidRDefault="005D221D" w:rsidP="005D221D">
      <w:pPr>
        <w:pStyle w:val="consplusnormal0"/>
        <w:jc w:val="both"/>
      </w:pPr>
      <w:r>
        <w:t>-проходить аттестацию в порядке, установленными федеральными законами, нормативными правовыми актами муниципального образования «Кильмезское городское поселение»;</w:t>
      </w:r>
    </w:p>
    <w:p w:rsidR="005D221D" w:rsidRDefault="005D221D" w:rsidP="005D221D">
      <w:pPr>
        <w:pStyle w:val="consplusnormal0"/>
      </w:pPr>
      <w:r>
        <w:t>-обеспечивать раскрытие информации о казенном учреждении и его деятельности;</w:t>
      </w:r>
    </w:p>
    <w:p w:rsidR="005D221D" w:rsidRDefault="005D221D" w:rsidP="005D221D">
      <w:pPr>
        <w:pStyle w:val="consplusnormal0"/>
      </w:pPr>
      <w:r>
        <w:t>-обеспечивать постоянную работу над повышением качества предоставляемых казенного учреждения муниципальных  и иных услуг, выполнением работ.</w:t>
      </w:r>
    </w:p>
    <w:p w:rsidR="005D221D" w:rsidRDefault="005D221D" w:rsidP="005D221D">
      <w:pPr>
        <w:pStyle w:val="consplusnormal0"/>
      </w:pPr>
      <w:r>
        <w:t xml:space="preserve">- выполняет другие виды работ </w:t>
      </w:r>
      <w:proofErr w:type="gramStart"/>
      <w:r>
        <w:t>согласно</w:t>
      </w:r>
      <w:proofErr w:type="gramEnd"/>
      <w:r>
        <w:t xml:space="preserve"> трудового договора и должностной инструкции</w:t>
      </w:r>
    </w:p>
    <w:p w:rsidR="005D221D" w:rsidRDefault="00BA34CD" w:rsidP="005D221D">
      <w:pPr>
        <w:pStyle w:val="a3"/>
        <w:jc w:val="both"/>
      </w:pPr>
      <w:r>
        <w:t>6.6</w:t>
      </w:r>
      <w:r w:rsidR="005D221D">
        <w:t>.Указания руководителя казенного учреждения обязательны для исполнения всеми работниками казенного учреждения.</w:t>
      </w:r>
    </w:p>
    <w:p w:rsidR="005D221D" w:rsidRDefault="00BA34CD" w:rsidP="005D221D">
      <w:pPr>
        <w:pStyle w:val="a3"/>
      </w:pPr>
      <w:r>
        <w:t>6.7</w:t>
      </w:r>
      <w:r w:rsidR="005D221D">
        <w:t>. Во время отсутствия директора его обязанности выполняет лицо, назначенное распоряжением администрации Кильмезского городского поселения.</w:t>
      </w:r>
    </w:p>
    <w:p w:rsidR="005D221D" w:rsidRDefault="005D221D" w:rsidP="005D221D">
      <w:pPr>
        <w:pStyle w:val="a3"/>
        <w:jc w:val="center"/>
        <w:rPr>
          <w:b/>
        </w:rPr>
      </w:pPr>
      <w:r>
        <w:rPr>
          <w:b/>
        </w:rPr>
        <w:t>7. ТРУДОВЫЕ ОТНОШЕНИЯ КАЗЕННОГО УЧРЕЖДЕНИЯ.</w:t>
      </w:r>
    </w:p>
    <w:p w:rsidR="005D221D" w:rsidRDefault="005D221D" w:rsidP="005D221D">
      <w:pPr>
        <w:pStyle w:val="a3"/>
        <w:jc w:val="both"/>
      </w:pPr>
      <w:r>
        <w:t>7.1. Регулирование  трудовых  отношений  и иных,  непосредственно связанных   с   ними   отношений   осуществляется,   согласно   трудовому законодательству  Российской  Федерации,  путем заключения, изменения, дополнения работниками и Казенным учреждением коллективных  договоров, соглашений, трудовых договоров.</w:t>
      </w:r>
    </w:p>
    <w:p w:rsidR="005D221D" w:rsidRDefault="005D221D" w:rsidP="005D221D">
      <w:pPr>
        <w:pStyle w:val="a3"/>
        <w:jc w:val="both"/>
      </w:pPr>
      <w:r>
        <w:t>Работы в Казенном учреждении могут осуществляться также физическими лицами, заключившими трудовое соглашение, договоры подряда либо поручения или работающими по совместительству.</w:t>
      </w:r>
    </w:p>
    <w:p w:rsidR="005D221D" w:rsidRDefault="005D221D" w:rsidP="005D221D">
      <w:pPr>
        <w:pStyle w:val="a5"/>
        <w:jc w:val="both"/>
      </w:pPr>
      <w:r>
        <w:t xml:space="preserve">7.2. Форма, система и </w:t>
      </w:r>
      <w:proofErr w:type="gramStart"/>
      <w:r>
        <w:t>размер оплаты труда</w:t>
      </w:r>
      <w:proofErr w:type="gramEnd"/>
      <w:r>
        <w:t xml:space="preserve"> работников  устанавливается Казенным учреждением в соответствии с действующим  законодательством  и муниципальными правовыми актами Кильмезского городского поселения.</w:t>
      </w:r>
    </w:p>
    <w:p w:rsidR="005D221D" w:rsidRDefault="005D221D" w:rsidP="005D221D">
      <w:pPr>
        <w:pStyle w:val="a5"/>
      </w:pPr>
      <w:r>
        <w:t xml:space="preserve">Казенное   учреждение   обеспечивает    гарантированный    законом минимальный </w:t>
      </w:r>
      <w:proofErr w:type="gramStart"/>
      <w:r>
        <w:t>размер оплаты  труда</w:t>
      </w:r>
      <w:proofErr w:type="gramEnd"/>
      <w:r>
        <w:t>,  осуществляет  меры  социальной  защиты своих работников.</w:t>
      </w:r>
    </w:p>
    <w:p w:rsidR="005D221D" w:rsidRDefault="005D221D" w:rsidP="005D221D">
      <w:pPr>
        <w:pStyle w:val="a5"/>
        <w:jc w:val="both"/>
      </w:pPr>
      <w:r>
        <w:t>7.3. Продолжительность и распорядок рабочего дня, права и обязанности работников  и  Руководителя,  порядок  предоставления  выходных  дней   и отпусков  регулируется  трудовыми   договорами,   правилами   внутреннего распорядка и действующим законодательством.</w:t>
      </w:r>
    </w:p>
    <w:p w:rsidR="005D221D" w:rsidRDefault="005D221D" w:rsidP="005D221D">
      <w:pPr>
        <w:pStyle w:val="a5"/>
        <w:jc w:val="both"/>
      </w:pPr>
      <w:r>
        <w:t>7.4. Казенное учреждение самостоятельно  определяет  дополнительные льготы работникам в соответствии с действующим законодательством.</w:t>
      </w:r>
    </w:p>
    <w:p w:rsidR="005D221D" w:rsidRDefault="005D221D" w:rsidP="005D221D">
      <w:pPr>
        <w:pStyle w:val="a5"/>
      </w:pPr>
      <w:r>
        <w:lastRenderedPageBreak/>
        <w:t>7.5. Работники   казенного   учреждения   подлежат   обязательному государственному или другому виду социального страхования.</w:t>
      </w:r>
    </w:p>
    <w:p w:rsidR="005D221D" w:rsidRDefault="005D221D" w:rsidP="005D221D">
      <w:pPr>
        <w:pStyle w:val="a5"/>
        <w:jc w:val="both"/>
      </w:pPr>
      <w:r>
        <w:t>7.6. Порядок участия трудового  коллектива  в  управлении  Казенным учреждением   определяется   действующим   законодательством   Российской Федерации о труде.</w:t>
      </w:r>
    </w:p>
    <w:p w:rsidR="005D221D" w:rsidRDefault="005D221D" w:rsidP="005D221D">
      <w:pPr>
        <w:pStyle w:val="a3"/>
        <w:jc w:val="both"/>
      </w:pPr>
      <w:r>
        <w:t>7.7. Собрание  трудового  коллектива  созывается  по  необходимости. Собрание правомочно решать находящиеся в его компетенции вопросы, если на нем присутствует более половины членов трудового  коллектива казенного  учреждения. Решения на собрании принимаются простым большинством  голосов путем открытого или тайного голосования.</w:t>
      </w:r>
    </w:p>
    <w:p w:rsidR="005D221D" w:rsidRDefault="005D221D" w:rsidP="005D221D">
      <w:pPr>
        <w:pStyle w:val="a3"/>
        <w:jc w:val="center"/>
      </w:pPr>
      <w:r>
        <w:rPr>
          <w:b/>
        </w:rPr>
        <w:t>8. ФИЛИАЛЫ И ПРЕДСТАВИТЕЛЬСТВА КАЗЕННОГО УЧРЕЖДЕНИЯ</w:t>
      </w:r>
      <w:r>
        <w:t>.</w:t>
      </w:r>
    </w:p>
    <w:p w:rsidR="005D221D" w:rsidRDefault="005D221D" w:rsidP="005D221D">
      <w:pPr>
        <w:pStyle w:val="a5"/>
      </w:pPr>
      <w:r>
        <w:t>8.1. Казенное  учреждение не может  создавать  филиалы  и  открывать представительства на территории Российской Федерации и за ее пределами.</w:t>
      </w:r>
    </w:p>
    <w:p w:rsidR="005D221D" w:rsidRDefault="005D221D" w:rsidP="005D221D">
      <w:pPr>
        <w:pStyle w:val="a3"/>
      </w:pPr>
      <w:r>
        <w:t> </w:t>
      </w:r>
    </w:p>
    <w:p w:rsidR="005D221D" w:rsidRDefault="005D221D" w:rsidP="005D221D">
      <w:pPr>
        <w:pStyle w:val="a3"/>
        <w:jc w:val="center"/>
        <w:rPr>
          <w:b/>
        </w:rPr>
      </w:pPr>
      <w:r>
        <w:t>9</w:t>
      </w:r>
      <w:r>
        <w:rPr>
          <w:b/>
        </w:rPr>
        <w:t>. РЕОРГАНИЗАЦИЯ, ИЗМЕНЕНИЕ ТИПА, ЛИКВИДАЦИЯ КАЗЕННОГО УЧРЕЖДЕНИЯ</w:t>
      </w:r>
    </w:p>
    <w:p w:rsidR="005D221D" w:rsidRDefault="005D221D" w:rsidP="005D221D">
      <w:pPr>
        <w:pStyle w:val="a3"/>
      </w:pPr>
      <w:proofErr w:type="gramStart"/>
      <w:r>
        <w:t>9.1.Реорганизация  казенного учреждения  может  быть  осуществлена  в порядке, предусмотренном Гражданским кодексом Российской Федерации, Федеральным законом «О некоммерческих организациях», установленном муниципальным правовым актом муниципального образования «Кильмезское городское поселение»,  в  случаях  и  порядке, предусмотренных действующим законодательством.</w:t>
      </w:r>
      <w:proofErr w:type="gramEnd"/>
    </w:p>
    <w:p w:rsidR="005D221D" w:rsidRDefault="005D221D" w:rsidP="005D221D">
      <w:pPr>
        <w:pStyle w:val="a3"/>
      </w:pPr>
      <w:r>
        <w:t>9.2.Реорганизация казенного учреждения может быть  осуществлена  в форме:</w:t>
      </w:r>
    </w:p>
    <w:p w:rsidR="005D221D" w:rsidRDefault="005D221D" w:rsidP="005D221D">
      <w:pPr>
        <w:pStyle w:val="a3"/>
      </w:pPr>
      <w:r>
        <w:t>- слияния двух или нескольких казенных учреждений;</w:t>
      </w:r>
    </w:p>
    <w:p w:rsidR="005D221D" w:rsidRDefault="005D221D" w:rsidP="005D221D">
      <w:pPr>
        <w:pStyle w:val="a3"/>
      </w:pPr>
      <w:r>
        <w:t>- присоединения к  Казенному  учреждению  одного  учреждения  или нескольких учреждений соответствующей формы собственности;</w:t>
      </w:r>
    </w:p>
    <w:p w:rsidR="005D221D" w:rsidRDefault="005D221D" w:rsidP="005D221D">
      <w:pPr>
        <w:pStyle w:val="a3"/>
      </w:pPr>
      <w:r>
        <w:t>- разделения казенного  учреждения на два учреждения или несколько учреждений соответствующей формы собственности;</w:t>
      </w:r>
    </w:p>
    <w:p w:rsidR="005D221D" w:rsidRDefault="005D221D" w:rsidP="005D221D">
      <w:pPr>
        <w:pStyle w:val="a3"/>
      </w:pPr>
      <w:r>
        <w:t>- выделения  из  казенного  учреждения  одного  учреждения   или нескольких учреждений соответствующей формы собственности.</w:t>
      </w:r>
    </w:p>
    <w:p w:rsidR="005D221D" w:rsidRDefault="005D221D" w:rsidP="005D221D">
      <w:pPr>
        <w:pStyle w:val="a3"/>
      </w:pPr>
      <w:r>
        <w:t>9.3.При  реорганизации  казенного учреждения  все  документы  (управленческие, финансово-хозяйственные,   по   личному   составу   и   другие)   передаются правопреемнику казенного учреждения.</w:t>
      </w:r>
    </w:p>
    <w:p w:rsidR="005D221D" w:rsidRDefault="005D221D" w:rsidP="005D221D">
      <w:pPr>
        <w:pStyle w:val="a3"/>
        <w:jc w:val="both"/>
      </w:pPr>
      <w:r>
        <w:t xml:space="preserve">При  отсутствии  правопреемника,  документы  постоянного   хранения, имеющие  научно-историческое  значение,  документы  по  личному   составу (приказы, личные дела и карточки учета, лицевые счета и т.п.)  передаются в муниципальный архив Кильмезского района.  Передача  и  упорядочение документов осуществляется силами и за счет казенного учреждения. </w:t>
      </w:r>
    </w:p>
    <w:p w:rsidR="005D221D" w:rsidRDefault="005D221D" w:rsidP="005D221D">
      <w:pPr>
        <w:pStyle w:val="a3"/>
        <w:jc w:val="both"/>
      </w:pPr>
      <w:r>
        <w:lastRenderedPageBreak/>
        <w:t>9.4.По решению Учредителя казенного учреждения может быть создано муниципальное бюджетное  или автономное учреждение  путем  изменения  типа  казенного  учреждения  в порядке, установленном действующим законодательством и муниципальными правовыми актами муниципального образования   Кильмезское городское  поселение.</w:t>
      </w:r>
    </w:p>
    <w:p w:rsidR="005D221D" w:rsidRDefault="005D221D" w:rsidP="005D221D">
      <w:pPr>
        <w:pStyle w:val="a3"/>
      </w:pPr>
      <w:r>
        <w:t>Изменение типа казенного учреждения не является его реорганизацией. При изменении типа казенного учреждения в его Устав вносятся соответствующие изменения.</w:t>
      </w:r>
    </w:p>
    <w:p w:rsidR="005D221D" w:rsidRDefault="005D221D" w:rsidP="005D221D">
      <w:pPr>
        <w:pStyle w:val="a3"/>
      </w:pPr>
      <w:r>
        <w:t>9.5. Казенное учреждение может быть ликвидировано по основаниям  и в  порядке,  которые  предусмотрены   Гражданским   кодексом   Российской Федерации.</w:t>
      </w:r>
    </w:p>
    <w:p w:rsidR="005D221D" w:rsidRDefault="005D221D" w:rsidP="005D221D">
      <w:pPr>
        <w:pStyle w:val="a3"/>
      </w:pPr>
      <w:r>
        <w:t>9.6. Требования  кредиторов  ликвидируемого  казенного  учреждения удовлетворяются  за  счет  имущества,  на  которое   в   соответствии   с действующим законодательством может быть обращено взыскание.</w:t>
      </w:r>
    </w:p>
    <w:p w:rsidR="005D221D" w:rsidRDefault="005D221D" w:rsidP="005D221D">
      <w:pPr>
        <w:pStyle w:val="a3"/>
        <w:jc w:val="both"/>
      </w:pPr>
      <w:r>
        <w:t>9.7. Имущество   казенного    учреждения,    оставшееся    после удовлетворения требований кредиторов, а также  имущество,  на  которое  в соответствии с  действующим  законодательством  не  может  быть  обращено взыскание   по   обязательствам   казенного   учреждения,    передается ликвидационной  комиссией  Собственнику. </w:t>
      </w:r>
    </w:p>
    <w:p w:rsidR="005D221D" w:rsidRDefault="005D221D" w:rsidP="005D221D">
      <w:pPr>
        <w:pStyle w:val="a3"/>
        <w:jc w:val="both"/>
      </w:pPr>
      <w:r>
        <w:t>9.8. В целях реализации государственной социальной, экономической  и налоговой  политики  Казенное  учреждение  несет   ответственность   за сохранность  документов  (управленческих,   финансово-хозяйственных,   по личному составу и других), обеспечивает в установленном порядке  передачу на государственное хранение документов,  хранение  которых  предусмотрено действующим законодательством.</w:t>
      </w:r>
    </w:p>
    <w:p w:rsidR="005D221D" w:rsidRDefault="005D221D" w:rsidP="005D221D">
      <w:pPr>
        <w:pStyle w:val="a3"/>
      </w:pPr>
      <w:r>
        <w:t>9.10. При  реорганизации  казенного  учреждения   все   документы (управленческие, финансово-хозяйственные по  личному  составу  и  другие) передаются правопреемнику казенного  учреждения.</w:t>
      </w:r>
    </w:p>
    <w:p w:rsidR="005D221D" w:rsidRDefault="005D221D" w:rsidP="005D221D">
      <w:pPr>
        <w:pStyle w:val="a3"/>
      </w:pPr>
      <w:r>
        <w:t>При  отсутствии  правопреемника  документы   постоянного   хранения, имеющие  научно-историческое  значение,  документы  по  личному   составу (приказы, личные дела и карточки учета, лицевые счета и т.п.)  передаются в государственный архив  Кировской области.  Передача  и  упорядочение документов осуществляется силами и за счет казенного учреждения.</w:t>
      </w:r>
    </w:p>
    <w:p w:rsidR="005D221D" w:rsidRDefault="005D221D" w:rsidP="005D221D">
      <w:pPr>
        <w:pStyle w:val="a3"/>
        <w:jc w:val="both"/>
      </w:pPr>
      <w:r>
        <w:t>9.11. Казенное учреждение считается прекратившим существование  или реорганизованным после внесения об этом записи в  Единый  государственный реестр юридических лиц.</w:t>
      </w:r>
    </w:p>
    <w:p w:rsidR="005D221D" w:rsidRDefault="005D221D" w:rsidP="005D221D">
      <w:pPr>
        <w:pStyle w:val="a3"/>
        <w:jc w:val="both"/>
      </w:pPr>
      <w:r>
        <w:t>9.12. Условия  и  порядок   прекращения   деятельности   казенного учреждения,   не   предусмотренные   настоящим   Уставом,    регулируются действующим законодательством Российской Федерации.</w:t>
      </w:r>
    </w:p>
    <w:p w:rsidR="005D221D" w:rsidRDefault="005D221D" w:rsidP="005D221D">
      <w:pPr>
        <w:pStyle w:val="a3"/>
        <w:jc w:val="center"/>
        <w:rPr>
          <w:b/>
        </w:rPr>
      </w:pPr>
      <w:r>
        <w:rPr>
          <w:b/>
        </w:rPr>
        <w:t>10. ИЗМЕНЕНИЕ УСТАВА КАЗЕННОГО УЧРЕЖДЕНИЯ.</w:t>
      </w:r>
    </w:p>
    <w:p w:rsidR="005D221D" w:rsidRDefault="005D221D" w:rsidP="005D221D">
      <w:pPr>
        <w:pStyle w:val="a3"/>
        <w:jc w:val="both"/>
      </w:pPr>
      <w:r>
        <w:t xml:space="preserve">10.1. Изменения в Устав казенного учреждения вносятся в </w:t>
      </w:r>
      <w:r w:rsidR="00787A3E">
        <w:t>соответствии с законодательством РФ.</w:t>
      </w:r>
    </w:p>
    <w:p w:rsidR="005D221D" w:rsidRDefault="005D221D" w:rsidP="005D221D">
      <w:pPr>
        <w:pStyle w:val="a3"/>
        <w:jc w:val="both"/>
      </w:pPr>
      <w:r>
        <w:t>10.2. Предложения по изменению и дополнению настоящего Устава могут исходить от Учредителя или руководителя казенного учреждения. Изменения и дополнения в настоящий Устав могут оформляться в виде новой редакции устава.</w:t>
      </w:r>
    </w:p>
    <w:p w:rsidR="005D221D" w:rsidRDefault="005D221D" w:rsidP="005D221D">
      <w:pPr>
        <w:pStyle w:val="a3"/>
      </w:pPr>
      <w:r>
        <w:lastRenderedPageBreak/>
        <w:t>10.3.Изменения и дополнения, вносимые в настоящий Устав, подлежат государственной регистрации.</w:t>
      </w:r>
    </w:p>
    <w:p w:rsidR="005D221D" w:rsidRDefault="005D221D" w:rsidP="005D221D">
      <w:pPr>
        <w:pStyle w:val="a3"/>
        <w:jc w:val="both"/>
      </w:pPr>
      <w:r>
        <w:t>10.4. Государственная регистрация изменений и дополнений, вносимых в настоящий Устав, осуществляется в установленном порядке.</w:t>
      </w:r>
    </w:p>
    <w:p w:rsidR="005D221D" w:rsidRDefault="005D221D" w:rsidP="005D221D">
      <w:pPr>
        <w:pStyle w:val="a3"/>
      </w:pPr>
      <w:r>
        <w:t>10.5. Изменения и дополнения, вносимые в настоящий Устав, вступают в силу с момента их государственной регистрации.</w:t>
      </w:r>
    </w:p>
    <w:p w:rsidR="005D221D" w:rsidRDefault="005D221D" w:rsidP="005D221D"/>
    <w:p w:rsidR="005D221D" w:rsidRDefault="005D221D" w:rsidP="005D221D"/>
    <w:p w:rsidR="001B7016" w:rsidRDefault="001B7016"/>
    <w:sectPr w:rsidR="001B7016" w:rsidSect="00FA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B231D"/>
    <w:multiLevelType w:val="hybridMultilevel"/>
    <w:tmpl w:val="F474D100"/>
    <w:lvl w:ilvl="0" w:tplc="76283F3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9F4397"/>
    <w:multiLevelType w:val="multilevel"/>
    <w:tmpl w:val="470E417C"/>
    <w:lvl w:ilvl="0">
      <w:start w:val="4"/>
      <w:numFmt w:val="none"/>
      <w:lvlText w:val="6."/>
      <w:lvlJc w:val="left"/>
      <w:pPr>
        <w:tabs>
          <w:tab w:val="num" w:pos="480"/>
        </w:tabs>
        <w:ind w:left="480" w:hanging="480"/>
      </w:pPr>
    </w:lvl>
    <w:lvl w:ilvl="1">
      <w:start w:val="11"/>
      <w:numFmt w:val="decimal"/>
      <w:lvlText w:val="%1.%2."/>
      <w:lvlJc w:val="left"/>
      <w:pPr>
        <w:tabs>
          <w:tab w:val="num" w:pos="622"/>
        </w:tabs>
        <w:ind w:left="622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7D806016"/>
    <w:multiLevelType w:val="multilevel"/>
    <w:tmpl w:val="000AD2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21D"/>
    <w:rsid w:val="00017D99"/>
    <w:rsid w:val="001B7016"/>
    <w:rsid w:val="00292DBA"/>
    <w:rsid w:val="00325665"/>
    <w:rsid w:val="004A6DDF"/>
    <w:rsid w:val="005D221D"/>
    <w:rsid w:val="0067400D"/>
    <w:rsid w:val="00787A3E"/>
    <w:rsid w:val="00866D36"/>
    <w:rsid w:val="00965C81"/>
    <w:rsid w:val="00A04B70"/>
    <w:rsid w:val="00BA34CD"/>
    <w:rsid w:val="00BC1280"/>
    <w:rsid w:val="00C43B36"/>
    <w:rsid w:val="00D248E7"/>
    <w:rsid w:val="00E40A56"/>
    <w:rsid w:val="00EB0061"/>
    <w:rsid w:val="00FA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1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221D"/>
    <w:pPr>
      <w:spacing w:before="100" w:beforeAutospacing="1" w:after="100" w:afterAutospacing="1"/>
    </w:pPr>
  </w:style>
  <w:style w:type="paragraph" w:styleId="a4">
    <w:name w:val="List"/>
    <w:basedOn w:val="a"/>
    <w:rsid w:val="005D221D"/>
    <w:pPr>
      <w:ind w:left="283" w:hanging="283"/>
    </w:pPr>
  </w:style>
  <w:style w:type="paragraph" w:styleId="2">
    <w:name w:val="List Bullet 2"/>
    <w:basedOn w:val="a"/>
    <w:autoRedefine/>
    <w:rsid w:val="005D221D"/>
    <w:pPr>
      <w:jc w:val="both"/>
    </w:pPr>
    <w:rPr>
      <w:sz w:val="28"/>
    </w:rPr>
  </w:style>
  <w:style w:type="paragraph" w:styleId="20">
    <w:name w:val="Body Text 2"/>
    <w:basedOn w:val="a"/>
    <w:link w:val="21"/>
    <w:rsid w:val="005D221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D2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D221D"/>
    <w:pPr>
      <w:spacing w:before="100" w:beforeAutospacing="1" w:after="100" w:afterAutospacing="1"/>
    </w:pPr>
  </w:style>
  <w:style w:type="paragraph" w:customStyle="1" w:styleId="consplusnormal0">
    <w:name w:val="consplusnormal0"/>
    <w:basedOn w:val="a"/>
    <w:rsid w:val="005D221D"/>
    <w:pPr>
      <w:spacing w:before="100" w:beforeAutospacing="1" w:after="100" w:afterAutospacing="1"/>
    </w:pPr>
  </w:style>
  <w:style w:type="paragraph" w:customStyle="1" w:styleId="a5">
    <w:name w:val="a"/>
    <w:basedOn w:val="a"/>
    <w:rsid w:val="005D221D"/>
    <w:pPr>
      <w:spacing w:before="100" w:beforeAutospacing="1" w:after="100" w:afterAutospacing="1"/>
    </w:pPr>
  </w:style>
  <w:style w:type="character" w:styleId="a6">
    <w:name w:val="Strong"/>
    <w:basedOn w:val="a0"/>
    <w:qFormat/>
    <w:rsid w:val="005D221D"/>
    <w:rPr>
      <w:b/>
      <w:bCs/>
    </w:rPr>
  </w:style>
  <w:style w:type="character" w:styleId="a7">
    <w:name w:val="Hyperlink"/>
    <w:basedOn w:val="a0"/>
    <w:rsid w:val="005D22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2715;fld=134;dst=23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2C8E4-8977-4905-A496-30B4E4E4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3882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Zver</cp:lastModifiedBy>
  <cp:revision>2</cp:revision>
  <cp:lastPrinted>2013-06-03T06:05:00Z</cp:lastPrinted>
  <dcterms:created xsi:type="dcterms:W3CDTF">2013-11-11T05:18:00Z</dcterms:created>
  <dcterms:modified xsi:type="dcterms:W3CDTF">2013-11-11T05:18:00Z</dcterms:modified>
</cp:coreProperties>
</file>