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9BC1" w14:textId="77777777" w:rsidR="00A52D42" w:rsidRPr="00FD01A0" w:rsidRDefault="00A52D42" w:rsidP="002B6F99">
      <w:pPr>
        <w:ind w:left="4692" w:firstLine="708"/>
        <w:jc w:val="right"/>
        <w:rPr>
          <w:sz w:val="28"/>
          <w:szCs w:val="28"/>
        </w:rPr>
      </w:pPr>
      <w:r w:rsidRPr="00FD01A0">
        <w:rPr>
          <w:sz w:val="28"/>
          <w:szCs w:val="28"/>
        </w:rPr>
        <w:t>УТВЕРЖДЕНА</w:t>
      </w:r>
    </w:p>
    <w:p w14:paraId="7EC5FA93" w14:textId="77777777" w:rsidR="00A52D42" w:rsidRPr="00FD01A0" w:rsidRDefault="00A52D42" w:rsidP="002B6F99">
      <w:pPr>
        <w:ind w:left="4692" w:firstLine="708"/>
        <w:jc w:val="right"/>
        <w:rPr>
          <w:sz w:val="28"/>
          <w:szCs w:val="28"/>
        </w:rPr>
      </w:pPr>
      <w:r w:rsidRPr="00FD01A0">
        <w:rPr>
          <w:sz w:val="28"/>
          <w:szCs w:val="28"/>
        </w:rPr>
        <w:t xml:space="preserve">Постановлением Администрации </w:t>
      </w:r>
    </w:p>
    <w:p w14:paraId="0C2AD3D7" w14:textId="77777777" w:rsidR="00A52D42" w:rsidRPr="00FD01A0" w:rsidRDefault="00A52D42" w:rsidP="002B6F99">
      <w:pPr>
        <w:ind w:left="4692" w:firstLine="708"/>
        <w:jc w:val="right"/>
        <w:rPr>
          <w:sz w:val="28"/>
          <w:szCs w:val="28"/>
        </w:rPr>
      </w:pPr>
      <w:r w:rsidRPr="00FD01A0">
        <w:rPr>
          <w:sz w:val="28"/>
          <w:szCs w:val="28"/>
        </w:rPr>
        <w:t>Кильмезского городского поселения</w:t>
      </w:r>
    </w:p>
    <w:p w14:paraId="620D8B16" w14:textId="4311E5B3" w:rsidR="00A52D42" w:rsidRPr="00FD01A0" w:rsidRDefault="00A52D42" w:rsidP="002B6F99">
      <w:pPr>
        <w:ind w:left="4692" w:firstLine="708"/>
        <w:jc w:val="right"/>
        <w:rPr>
          <w:sz w:val="28"/>
          <w:szCs w:val="28"/>
        </w:rPr>
      </w:pPr>
      <w:r w:rsidRPr="00FD01A0">
        <w:rPr>
          <w:sz w:val="28"/>
          <w:szCs w:val="28"/>
        </w:rPr>
        <w:t xml:space="preserve">от </w:t>
      </w:r>
      <w:r w:rsidR="00F11F62" w:rsidRPr="00FD01A0">
        <w:rPr>
          <w:sz w:val="28"/>
          <w:szCs w:val="28"/>
        </w:rPr>
        <w:t>28.12.2024</w:t>
      </w:r>
      <w:r w:rsidR="00B92130" w:rsidRPr="00FD01A0">
        <w:rPr>
          <w:sz w:val="28"/>
          <w:szCs w:val="28"/>
        </w:rPr>
        <w:t xml:space="preserve"> </w:t>
      </w:r>
      <w:r w:rsidRPr="00FD01A0">
        <w:rPr>
          <w:sz w:val="28"/>
          <w:szCs w:val="28"/>
        </w:rPr>
        <w:t>№</w:t>
      </w:r>
      <w:r w:rsidR="00375C49" w:rsidRPr="00375C49">
        <w:rPr>
          <w:sz w:val="28"/>
          <w:szCs w:val="28"/>
        </w:rPr>
        <w:t>365</w:t>
      </w:r>
    </w:p>
    <w:p w14:paraId="3C9DBCBC" w14:textId="77777777" w:rsidR="002E0228" w:rsidRPr="00FD01A0" w:rsidRDefault="002E0228" w:rsidP="002B6F99">
      <w:pPr>
        <w:shd w:val="clear" w:color="auto" w:fill="FFFFFF"/>
        <w:tabs>
          <w:tab w:val="left" w:pos="8222"/>
          <w:tab w:val="right" w:pos="9922"/>
        </w:tabs>
        <w:rPr>
          <w:b/>
          <w:sz w:val="28"/>
          <w:szCs w:val="28"/>
        </w:rPr>
      </w:pPr>
    </w:p>
    <w:p w14:paraId="0A5E47CD" w14:textId="77777777" w:rsidR="002E0228" w:rsidRPr="00FD01A0" w:rsidRDefault="002E0228" w:rsidP="002B6F99">
      <w:pPr>
        <w:pStyle w:val="af2"/>
        <w:rPr>
          <w:rFonts w:ascii="Times New Roman" w:hAnsi="Times New Roman"/>
          <w:sz w:val="28"/>
          <w:szCs w:val="28"/>
        </w:rPr>
      </w:pPr>
    </w:p>
    <w:p w14:paraId="5DF52C3B" w14:textId="77777777" w:rsidR="002E0228" w:rsidRPr="00FD01A0" w:rsidRDefault="002E0228" w:rsidP="002B6F99">
      <w:pPr>
        <w:pStyle w:val="af2"/>
        <w:jc w:val="center"/>
        <w:rPr>
          <w:rFonts w:ascii="Times New Roman" w:hAnsi="Times New Roman"/>
          <w:sz w:val="28"/>
          <w:szCs w:val="28"/>
        </w:rPr>
      </w:pPr>
    </w:p>
    <w:p w14:paraId="21AECC72" w14:textId="77777777" w:rsidR="002E0228" w:rsidRPr="00FD01A0" w:rsidRDefault="002E0228" w:rsidP="002B6F99">
      <w:pPr>
        <w:shd w:val="clear" w:color="auto" w:fill="FFFFFF"/>
        <w:ind w:firstLine="708"/>
        <w:jc w:val="center"/>
        <w:rPr>
          <w:b/>
          <w:sz w:val="28"/>
          <w:szCs w:val="28"/>
        </w:rPr>
      </w:pPr>
    </w:p>
    <w:p w14:paraId="49E5F24D" w14:textId="77777777" w:rsidR="002E0228" w:rsidRPr="00FD01A0" w:rsidRDefault="002E0228" w:rsidP="002B6F99">
      <w:pPr>
        <w:shd w:val="clear" w:color="auto" w:fill="FFFFFF"/>
        <w:ind w:firstLine="708"/>
        <w:jc w:val="center"/>
        <w:rPr>
          <w:b/>
          <w:sz w:val="28"/>
          <w:szCs w:val="28"/>
        </w:rPr>
      </w:pPr>
    </w:p>
    <w:p w14:paraId="158D595B" w14:textId="77777777" w:rsidR="002E0228" w:rsidRPr="00FD01A0" w:rsidRDefault="002E0228" w:rsidP="002B6F99">
      <w:pPr>
        <w:shd w:val="clear" w:color="auto" w:fill="FFFFFF"/>
        <w:ind w:firstLine="708"/>
        <w:jc w:val="center"/>
        <w:rPr>
          <w:b/>
          <w:sz w:val="28"/>
          <w:szCs w:val="28"/>
        </w:rPr>
      </w:pPr>
    </w:p>
    <w:p w14:paraId="6AA9A251" w14:textId="77777777" w:rsidR="002E0228" w:rsidRPr="00FD01A0" w:rsidRDefault="002E0228" w:rsidP="002B6F99">
      <w:pPr>
        <w:shd w:val="clear" w:color="auto" w:fill="FFFFFF"/>
        <w:ind w:firstLine="708"/>
        <w:jc w:val="center"/>
        <w:rPr>
          <w:b/>
          <w:sz w:val="28"/>
          <w:szCs w:val="28"/>
        </w:rPr>
      </w:pPr>
    </w:p>
    <w:p w14:paraId="08C4E85A" w14:textId="77777777" w:rsidR="00A52D42" w:rsidRPr="00FD01A0" w:rsidRDefault="002E0228" w:rsidP="002B6F99">
      <w:pPr>
        <w:jc w:val="center"/>
        <w:rPr>
          <w:b/>
          <w:sz w:val="28"/>
          <w:szCs w:val="28"/>
        </w:rPr>
      </w:pPr>
      <w:r w:rsidRPr="00FD01A0">
        <w:rPr>
          <w:b/>
          <w:sz w:val="28"/>
          <w:szCs w:val="28"/>
        </w:rPr>
        <w:t xml:space="preserve">ПРОГРАММА «ФОРМИРОВАНИЕ СОВРЕМЕННОЙ ГОРОДСКОЙ СРЕДЫ МУНИЦИПАЛЬНОГО ОБРАЗОВАНИЯ </w:t>
      </w:r>
    </w:p>
    <w:p w14:paraId="05127FE5" w14:textId="77777777" w:rsidR="00A52D42" w:rsidRPr="00FD01A0" w:rsidRDefault="00A52D42" w:rsidP="002B6F99">
      <w:pPr>
        <w:jc w:val="center"/>
        <w:rPr>
          <w:b/>
          <w:sz w:val="28"/>
          <w:szCs w:val="28"/>
        </w:rPr>
      </w:pPr>
      <w:r w:rsidRPr="00FD01A0">
        <w:rPr>
          <w:b/>
          <w:sz w:val="28"/>
          <w:szCs w:val="28"/>
        </w:rPr>
        <w:t>КИЛЬМЕЗСКОЕ ГОРОДСКОЕ ПОСЕЛЕНИЕ</w:t>
      </w:r>
    </w:p>
    <w:p w14:paraId="31C11456" w14:textId="77777777" w:rsidR="00A52D42" w:rsidRPr="00FD01A0" w:rsidRDefault="00A52D42" w:rsidP="002B6F99">
      <w:pPr>
        <w:jc w:val="center"/>
        <w:rPr>
          <w:b/>
          <w:sz w:val="28"/>
          <w:szCs w:val="28"/>
        </w:rPr>
      </w:pPr>
      <w:r w:rsidRPr="00FD01A0">
        <w:rPr>
          <w:b/>
          <w:sz w:val="28"/>
          <w:szCs w:val="28"/>
        </w:rPr>
        <w:t>КИЛЬМЕЗСКОГО РАЙОНА КИРОВСКОЙ ОБЛАСТИ</w:t>
      </w:r>
    </w:p>
    <w:p w14:paraId="5735FE28" w14:textId="1A104E64" w:rsidR="002E0228" w:rsidRPr="00FD01A0" w:rsidRDefault="002E0228" w:rsidP="002B6F99">
      <w:pPr>
        <w:jc w:val="center"/>
        <w:rPr>
          <w:color w:val="1F497D"/>
          <w:sz w:val="28"/>
          <w:szCs w:val="28"/>
        </w:rPr>
      </w:pPr>
      <w:r w:rsidRPr="00FD01A0">
        <w:rPr>
          <w:b/>
          <w:sz w:val="28"/>
          <w:szCs w:val="28"/>
        </w:rPr>
        <w:t xml:space="preserve"> </w:t>
      </w:r>
      <w:r w:rsidR="00B41E48" w:rsidRPr="00FD01A0">
        <w:rPr>
          <w:b/>
          <w:sz w:val="28"/>
          <w:szCs w:val="28"/>
        </w:rPr>
        <w:t>В</w:t>
      </w:r>
      <w:r w:rsidRPr="00FD01A0">
        <w:rPr>
          <w:b/>
          <w:sz w:val="28"/>
          <w:szCs w:val="28"/>
        </w:rPr>
        <w:t xml:space="preserve"> 20</w:t>
      </w:r>
      <w:r w:rsidR="00F11F62" w:rsidRPr="00FD01A0">
        <w:rPr>
          <w:b/>
          <w:sz w:val="28"/>
          <w:szCs w:val="28"/>
        </w:rPr>
        <w:t>25</w:t>
      </w:r>
      <w:r w:rsidRPr="00FD01A0">
        <w:rPr>
          <w:b/>
          <w:sz w:val="28"/>
          <w:szCs w:val="28"/>
        </w:rPr>
        <w:t xml:space="preserve"> – 20</w:t>
      </w:r>
      <w:r w:rsidR="00B41E48" w:rsidRPr="00FD01A0">
        <w:rPr>
          <w:b/>
          <w:sz w:val="28"/>
          <w:szCs w:val="28"/>
        </w:rPr>
        <w:t>30</w:t>
      </w:r>
      <w:r w:rsidRPr="00FD01A0">
        <w:rPr>
          <w:b/>
          <w:sz w:val="28"/>
          <w:szCs w:val="28"/>
        </w:rPr>
        <w:t xml:space="preserve"> ГОДАХ</w:t>
      </w:r>
      <w:r w:rsidR="006B4251" w:rsidRPr="00FD01A0">
        <w:rPr>
          <w:b/>
          <w:sz w:val="28"/>
          <w:szCs w:val="28"/>
        </w:rPr>
        <w:t>»</w:t>
      </w:r>
    </w:p>
    <w:p w14:paraId="18F8C5A1" w14:textId="77777777" w:rsidR="002E0228" w:rsidRPr="00FD01A0" w:rsidRDefault="002E0228" w:rsidP="002B6F99">
      <w:pPr>
        <w:shd w:val="clear" w:color="auto" w:fill="FFFFFF"/>
        <w:ind w:firstLine="708"/>
        <w:jc w:val="center"/>
        <w:rPr>
          <w:b/>
          <w:sz w:val="28"/>
          <w:szCs w:val="28"/>
        </w:rPr>
      </w:pPr>
    </w:p>
    <w:p w14:paraId="1AC2711B" w14:textId="77777777" w:rsidR="002E0228" w:rsidRPr="00FD01A0" w:rsidRDefault="002E0228" w:rsidP="002B6F99">
      <w:pPr>
        <w:shd w:val="clear" w:color="auto" w:fill="FFFFFF"/>
        <w:ind w:firstLine="708"/>
        <w:jc w:val="center"/>
        <w:rPr>
          <w:b/>
          <w:sz w:val="28"/>
          <w:szCs w:val="28"/>
        </w:rPr>
      </w:pPr>
    </w:p>
    <w:p w14:paraId="3079D474" w14:textId="77777777" w:rsidR="002E0228" w:rsidRPr="00FD01A0" w:rsidRDefault="002E0228" w:rsidP="002B6F99">
      <w:pPr>
        <w:shd w:val="clear" w:color="auto" w:fill="FFFFFF"/>
        <w:ind w:firstLine="708"/>
        <w:jc w:val="center"/>
        <w:rPr>
          <w:b/>
          <w:sz w:val="28"/>
          <w:szCs w:val="28"/>
        </w:rPr>
      </w:pPr>
    </w:p>
    <w:p w14:paraId="4CD83018" w14:textId="77777777" w:rsidR="002E0228" w:rsidRPr="00FD01A0" w:rsidRDefault="002E0228" w:rsidP="002B6F99">
      <w:pPr>
        <w:shd w:val="clear" w:color="auto" w:fill="FFFFFF"/>
        <w:ind w:firstLine="708"/>
        <w:jc w:val="center"/>
        <w:rPr>
          <w:b/>
          <w:sz w:val="28"/>
          <w:szCs w:val="28"/>
        </w:rPr>
      </w:pPr>
    </w:p>
    <w:p w14:paraId="1CB9ED46" w14:textId="77777777" w:rsidR="002E0228" w:rsidRPr="00FD01A0" w:rsidRDefault="002E0228" w:rsidP="002B6F99">
      <w:pPr>
        <w:shd w:val="clear" w:color="auto" w:fill="FFFFFF"/>
        <w:ind w:firstLine="708"/>
        <w:jc w:val="center"/>
        <w:rPr>
          <w:b/>
          <w:sz w:val="28"/>
          <w:szCs w:val="28"/>
        </w:rPr>
      </w:pPr>
    </w:p>
    <w:p w14:paraId="23D06721" w14:textId="77777777" w:rsidR="002E0228" w:rsidRPr="00FD01A0" w:rsidRDefault="002E0228" w:rsidP="002B6F99">
      <w:pPr>
        <w:shd w:val="clear" w:color="auto" w:fill="FFFFFF"/>
        <w:ind w:firstLine="708"/>
        <w:jc w:val="center"/>
        <w:rPr>
          <w:b/>
          <w:sz w:val="28"/>
          <w:szCs w:val="28"/>
        </w:rPr>
      </w:pPr>
    </w:p>
    <w:p w14:paraId="0D112885" w14:textId="77777777" w:rsidR="002E0228" w:rsidRPr="00FD01A0" w:rsidRDefault="002E0228" w:rsidP="002B6F99">
      <w:pPr>
        <w:shd w:val="clear" w:color="auto" w:fill="FFFFFF"/>
        <w:ind w:firstLine="708"/>
        <w:jc w:val="center"/>
        <w:rPr>
          <w:b/>
          <w:sz w:val="28"/>
          <w:szCs w:val="28"/>
        </w:rPr>
      </w:pPr>
    </w:p>
    <w:p w14:paraId="664C2D63" w14:textId="77777777" w:rsidR="002E0228" w:rsidRPr="00FD01A0" w:rsidRDefault="002E0228" w:rsidP="002B6F99">
      <w:pPr>
        <w:shd w:val="clear" w:color="auto" w:fill="FFFFFF"/>
        <w:ind w:firstLine="708"/>
        <w:jc w:val="center"/>
        <w:rPr>
          <w:b/>
          <w:sz w:val="28"/>
          <w:szCs w:val="28"/>
        </w:rPr>
      </w:pPr>
    </w:p>
    <w:p w14:paraId="13761C37" w14:textId="77777777" w:rsidR="002E0228" w:rsidRPr="00FD01A0" w:rsidRDefault="002E0228" w:rsidP="002B6F99">
      <w:pPr>
        <w:shd w:val="clear" w:color="auto" w:fill="FFFFFF"/>
        <w:ind w:firstLine="708"/>
        <w:jc w:val="center"/>
        <w:rPr>
          <w:b/>
          <w:sz w:val="28"/>
          <w:szCs w:val="28"/>
        </w:rPr>
      </w:pPr>
    </w:p>
    <w:p w14:paraId="35251703" w14:textId="77777777" w:rsidR="002E0228" w:rsidRPr="00FD01A0" w:rsidRDefault="002E0228" w:rsidP="002B6F99">
      <w:pPr>
        <w:shd w:val="clear" w:color="auto" w:fill="FFFFFF"/>
        <w:ind w:firstLine="708"/>
        <w:jc w:val="center"/>
        <w:rPr>
          <w:b/>
          <w:sz w:val="28"/>
          <w:szCs w:val="28"/>
        </w:rPr>
      </w:pPr>
    </w:p>
    <w:p w14:paraId="6AF0AE4C" w14:textId="77777777" w:rsidR="002E0228" w:rsidRPr="00FD01A0" w:rsidRDefault="002E0228" w:rsidP="002B6F99">
      <w:pPr>
        <w:shd w:val="clear" w:color="auto" w:fill="FFFFFF"/>
        <w:ind w:firstLine="708"/>
        <w:jc w:val="center"/>
        <w:rPr>
          <w:b/>
          <w:sz w:val="28"/>
          <w:szCs w:val="28"/>
        </w:rPr>
      </w:pPr>
    </w:p>
    <w:p w14:paraId="2E5B7C24" w14:textId="77777777" w:rsidR="002E0228" w:rsidRPr="00FD01A0" w:rsidRDefault="002E0228" w:rsidP="002B6F99">
      <w:pPr>
        <w:shd w:val="clear" w:color="auto" w:fill="FFFFFF"/>
        <w:ind w:firstLine="708"/>
        <w:jc w:val="center"/>
        <w:rPr>
          <w:b/>
          <w:sz w:val="28"/>
          <w:szCs w:val="28"/>
        </w:rPr>
      </w:pPr>
    </w:p>
    <w:p w14:paraId="06B64587" w14:textId="77777777" w:rsidR="002E0228" w:rsidRPr="00FD01A0" w:rsidRDefault="002E0228" w:rsidP="002B6F99">
      <w:pPr>
        <w:shd w:val="clear" w:color="auto" w:fill="FFFFFF"/>
        <w:ind w:firstLine="708"/>
        <w:jc w:val="center"/>
        <w:rPr>
          <w:sz w:val="28"/>
          <w:szCs w:val="28"/>
        </w:rPr>
      </w:pPr>
    </w:p>
    <w:p w14:paraId="1995F45B" w14:textId="77777777" w:rsidR="002E0228" w:rsidRPr="00FD01A0" w:rsidRDefault="002E0228" w:rsidP="002B6F99">
      <w:pPr>
        <w:shd w:val="clear" w:color="auto" w:fill="FFFFFF"/>
        <w:ind w:firstLine="708"/>
        <w:jc w:val="center"/>
        <w:rPr>
          <w:sz w:val="28"/>
          <w:szCs w:val="28"/>
        </w:rPr>
      </w:pPr>
    </w:p>
    <w:p w14:paraId="28CC1642" w14:textId="77777777" w:rsidR="002E0228" w:rsidRPr="00FD01A0" w:rsidRDefault="002E0228" w:rsidP="002B6F99">
      <w:pPr>
        <w:shd w:val="clear" w:color="auto" w:fill="FFFFFF"/>
        <w:ind w:firstLine="708"/>
        <w:jc w:val="center"/>
        <w:rPr>
          <w:sz w:val="28"/>
          <w:szCs w:val="28"/>
        </w:rPr>
      </w:pPr>
    </w:p>
    <w:p w14:paraId="387EBB97" w14:textId="77777777" w:rsidR="002E0228" w:rsidRPr="00FD01A0" w:rsidRDefault="002E0228" w:rsidP="002B6F99">
      <w:pPr>
        <w:shd w:val="clear" w:color="auto" w:fill="FFFFFF"/>
        <w:ind w:firstLine="708"/>
        <w:jc w:val="center"/>
        <w:rPr>
          <w:sz w:val="28"/>
          <w:szCs w:val="28"/>
        </w:rPr>
      </w:pPr>
    </w:p>
    <w:p w14:paraId="70EF72FC" w14:textId="77777777" w:rsidR="002E0228" w:rsidRPr="00FD01A0" w:rsidRDefault="002E0228" w:rsidP="002B6F99">
      <w:pPr>
        <w:shd w:val="clear" w:color="auto" w:fill="FFFFFF"/>
        <w:ind w:firstLine="708"/>
        <w:jc w:val="center"/>
        <w:rPr>
          <w:sz w:val="28"/>
          <w:szCs w:val="28"/>
        </w:rPr>
      </w:pPr>
    </w:p>
    <w:p w14:paraId="2D1B134D" w14:textId="77777777" w:rsidR="002810C0" w:rsidRPr="00FD01A0" w:rsidRDefault="002810C0" w:rsidP="002B6F99">
      <w:pPr>
        <w:shd w:val="clear" w:color="auto" w:fill="FFFFFF"/>
        <w:ind w:firstLine="708"/>
        <w:jc w:val="center"/>
        <w:rPr>
          <w:sz w:val="28"/>
          <w:szCs w:val="28"/>
        </w:rPr>
      </w:pPr>
    </w:p>
    <w:p w14:paraId="02C03E3A" w14:textId="77777777" w:rsidR="002810C0" w:rsidRPr="00FD01A0" w:rsidRDefault="002810C0" w:rsidP="002B6F99">
      <w:pPr>
        <w:shd w:val="clear" w:color="auto" w:fill="FFFFFF"/>
        <w:ind w:firstLine="708"/>
        <w:jc w:val="center"/>
        <w:rPr>
          <w:sz w:val="28"/>
          <w:szCs w:val="28"/>
        </w:rPr>
      </w:pPr>
    </w:p>
    <w:p w14:paraId="241FF4F7" w14:textId="77777777" w:rsidR="002810C0" w:rsidRPr="00FD01A0" w:rsidRDefault="002810C0" w:rsidP="002B6F99">
      <w:pPr>
        <w:shd w:val="clear" w:color="auto" w:fill="FFFFFF"/>
        <w:ind w:firstLine="708"/>
        <w:jc w:val="center"/>
        <w:rPr>
          <w:sz w:val="28"/>
          <w:szCs w:val="28"/>
        </w:rPr>
      </w:pPr>
    </w:p>
    <w:p w14:paraId="79055C8E" w14:textId="77777777" w:rsidR="002810C0" w:rsidRPr="00FD01A0" w:rsidRDefault="002810C0" w:rsidP="002B6F99">
      <w:pPr>
        <w:shd w:val="clear" w:color="auto" w:fill="FFFFFF"/>
        <w:ind w:firstLine="708"/>
        <w:jc w:val="center"/>
        <w:rPr>
          <w:sz w:val="28"/>
          <w:szCs w:val="28"/>
        </w:rPr>
      </w:pPr>
    </w:p>
    <w:p w14:paraId="5DBCA699" w14:textId="77777777" w:rsidR="002810C0" w:rsidRPr="00FD01A0" w:rsidRDefault="002810C0" w:rsidP="002B6F99">
      <w:pPr>
        <w:shd w:val="clear" w:color="auto" w:fill="FFFFFF"/>
        <w:ind w:firstLine="708"/>
        <w:jc w:val="center"/>
        <w:rPr>
          <w:sz w:val="28"/>
          <w:szCs w:val="28"/>
        </w:rPr>
      </w:pPr>
    </w:p>
    <w:p w14:paraId="295034E5" w14:textId="77777777" w:rsidR="002810C0" w:rsidRPr="00FD01A0" w:rsidRDefault="002810C0" w:rsidP="002B6F99">
      <w:pPr>
        <w:shd w:val="clear" w:color="auto" w:fill="FFFFFF"/>
        <w:ind w:firstLine="708"/>
        <w:jc w:val="center"/>
        <w:rPr>
          <w:sz w:val="28"/>
          <w:szCs w:val="28"/>
        </w:rPr>
      </w:pPr>
    </w:p>
    <w:p w14:paraId="0509EB98" w14:textId="77777777" w:rsidR="001933FC" w:rsidRPr="00FD01A0" w:rsidRDefault="001933FC" w:rsidP="002B6F99">
      <w:pPr>
        <w:shd w:val="clear" w:color="auto" w:fill="FFFFFF"/>
        <w:ind w:firstLine="708"/>
        <w:jc w:val="center"/>
        <w:rPr>
          <w:sz w:val="28"/>
          <w:szCs w:val="28"/>
        </w:rPr>
      </w:pPr>
    </w:p>
    <w:p w14:paraId="689FD4BF" w14:textId="77777777" w:rsidR="001933FC" w:rsidRPr="00FD01A0" w:rsidRDefault="001933FC" w:rsidP="002B6F99">
      <w:pPr>
        <w:shd w:val="clear" w:color="auto" w:fill="FFFFFF"/>
        <w:ind w:firstLine="708"/>
        <w:jc w:val="center"/>
        <w:rPr>
          <w:sz w:val="28"/>
          <w:szCs w:val="28"/>
        </w:rPr>
      </w:pPr>
    </w:p>
    <w:p w14:paraId="56B19BDF" w14:textId="77777777" w:rsidR="001933FC" w:rsidRPr="00FD01A0" w:rsidRDefault="001933FC" w:rsidP="002B6F99">
      <w:pPr>
        <w:shd w:val="clear" w:color="auto" w:fill="FFFFFF"/>
        <w:ind w:firstLine="708"/>
        <w:jc w:val="center"/>
        <w:rPr>
          <w:sz w:val="28"/>
          <w:szCs w:val="28"/>
        </w:rPr>
      </w:pPr>
    </w:p>
    <w:p w14:paraId="76B596D8" w14:textId="77777777" w:rsidR="001933FC" w:rsidRPr="00FD01A0" w:rsidRDefault="001933FC" w:rsidP="002B6F99">
      <w:pPr>
        <w:shd w:val="clear" w:color="auto" w:fill="FFFFFF"/>
        <w:ind w:firstLine="708"/>
        <w:jc w:val="center"/>
        <w:rPr>
          <w:sz w:val="28"/>
          <w:szCs w:val="28"/>
        </w:rPr>
      </w:pPr>
    </w:p>
    <w:p w14:paraId="56FD3437" w14:textId="35367CB8" w:rsidR="00A52D42" w:rsidRPr="00FD01A0" w:rsidRDefault="007D4466" w:rsidP="00FD01A0">
      <w:pPr>
        <w:shd w:val="clear" w:color="auto" w:fill="FFFFFF"/>
        <w:jc w:val="center"/>
        <w:rPr>
          <w:sz w:val="28"/>
          <w:szCs w:val="28"/>
        </w:rPr>
      </w:pPr>
      <w:r w:rsidRPr="00FD01A0">
        <w:rPr>
          <w:b/>
          <w:sz w:val="28"/>
          <w:szCs w:val="28"/>
        </w:rPr>
        <w:t>Муниципальная программа «Формирование современной городской среды муниципальн</w:t>
      </w:r>
      <w:r w:rsidR="00080929" w:rsidRPr="00FD01A0">
        <w:rPr>
          <w:b/>
          <w:sz w:val="28"/>
          <w:szCs w:val="28"/>
        </w:rPr>
        <w:t xml:space="preserve">ого образования </w:t>
      </w:r>
      <w:r w:rsidR="00A52D42" w:rsidRPr="00FD01A0">
        <w:rPr>
          <w:b/>
          <w:sz w:val="28"/>
          <w:szCs w:val="28"/>
        </w:rPr>
        <w:t>Кильмезское городское поселение</w:t>
      </w:r>
    </w:p>
    <w:p w14:paraId="4AC9027D" w14:textId="431E9B6E" w:rsidR="001E1217" w:rsidRPr="00FD01A0" w:rsidRDefault="00A52D42" w:rsidP="002B6F99">
      <w:pPr>
        <w:jc w:val="center"/>
        <w:rPr>
          <w:b/>
          <w:sz w:val="28"/>
          <w:szCs w:val="28"/>
        </w:rPr>
      </w:pPr>
      <w:r w:rsidRPr="00FD01A0">
        <w:rPr>
          <w:b/>
          <w:sz w:val="28"/>
          <w:szCs w:val="28"/>
        </w:rPr>
        <w:t>Кильмезского района Кировской области</w:t>
      </w:r>
      <w:r w:rsidR="00080929" w:rsidRPr="00FD01A0">
        <w:rPr>
          <w:b/>
          <w:sz w:val="28"/>
          <w:szCs w:val="28"/>
        </w:rPr>
        <w:t xml:space="preserve"> в 20</w:t>
      </w:r>
      <w:r w:rsidR="00B41E48" w:rsidRPr="00FD01A0">
        <w:rPr>
          <w:b/>
          <w:sz w:val="28"/>
          <w:szCs w:val="28"/>
        </w:rPr>
        <w:t>2</w:t>
      </w:r>
      <w:r w:rsidR="00F11F62" w:rsidRPr="00FD01A0">
        <w:rPr>
          <w:b/>
          <w:sz w:val="28"/>
          <w:szCs w:val="28"/>
        </w:rPr>
        <w:t>5</w:t>
      </w:r>
      <w:r w:rsidR="00080929" w:rsidRPr="00FD01A0">
        <w:rPr>
          <w:b/>
          <w:sz w:val="28"/>
          <w:szCs w:val="28"/>
        </w:rPr>
        <w:t>-20</w:t>
      </w:r>
      <w:r w:rsidR="00B41E48" w:rsidRPr="00FD01A0">
        <w:rPr>
          <w:b/>
          <w:sz w:val="28"/>
          <w:szCs w:val="28"/>
        </w:rPr>
        <w:t>30</w:t>
      </w:r>
      <w:r w:rsidR="00080929" w:rsidRPr="00FD01A0">
        <w:rPr>
          <w:b/>
          <w:sz w:val="28"/>
          <w:szCs w:val="28"/>
        </w:rPr>
        <w:t xml:space="preserve"> годах</w:t>
      </w:r>
    </w:p>
    <w:p w14:paraId="1C714D74" w14:textId="77777777" w:rsidR="00540804" w:rsidRPr="00FD01A0" w:rsidRDefault="00540804" w:rsidP="002B6F99">
      <w:pPr>
        <w:jc w:val="both"/>
        <w:rPr>
          <w:sz w:val="28"/>
          <w:szCs w:val="28"/>
        </w:rPr>
      </w:pPr>
    </w:p>
    <w:p w14:paraId="41B51F07" w14:textId="77777777" w:rsidR="00B91578" w:rsidRPr="00FD01A0" w:rsidRDefault="00B91578" w:rsidP="002B6F99">
      <w:pPr>
        <w:ind w:left="810"/>
        <w:jc w:val="center"/>
        <w:rPr>
          <w:b/>
          <w:sz w:val="28"/>
          <w:szCs w:val="28"/>
        </w:rPr>
      </w:pPr>
      <w:r w:rsidRPr="00FD01A0">
        <w:rPr>
          <w:b/>
          <w:sz w:val="28"/>
          <w:szCs w:val="28"/>
        </w:rPr>
        <w:t>1. Паспорт муниципальной программы</w:t>
      </w:r>
    </w:p>
    <w:p w14:paraId="5C7418BF" w14:textId="77777777" w:rsidR="005228B2" w:rsidRPr="00FD01A0" w:rsidRDefault="005228B2" w:rsidP="002B6F99">
      <w:pPr>
        <w:ind w:left="810"/>
        <w:jc w:val="both"/>
        <w:rPr>
          <w:b/>
          <w:sz w:val="28"/>
          <w:szCs w:val="28"/>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863"/>
      </w:tblGrid>
      <w:tr w:rsidR="00811776" w:rsidRPr="00FD01A0" w14:paraId="3C5F0D93" w14:textId="77777777" w:rsidTr="00890DF8">
        <w:trPr>
          <w:trHeight w:val="926"/>
        </w:trPr>
        <w:tc>
          <w:tcPr>
            <w:tcW w:w="3085" w:type="dxa"/>
            <w:shd w:val="clear" w:color="auto" w:fill="auto"/>
          </w:tcPr>
          <w:p w14:paraId="6CE642FB" w14:textId="77777777" w:rsidR="00811776" w:rsidRPr="00FD01A0" w:rsidRDefault="00811776" w:rsidP="0087693F">
            <w:pPr>
              <w:pStyle w:val="ConsPlusNonformat"/>
              <w:widowControl/>
              <w:rPr>
                <w:rFonts w:ascii="Times New Roman" w:hAnsi="Times New Roman" w:cs="Times New Roman"/>
                <w:sz w:val="28"/>
                <w:szCs w:val="28"/>
              </w:rPr>
            </w:pPr>
            <w:r w:rsidRPr="00FD01A0">
              <w:rPr>
                <w:rFonts w:ascii="Times New Roman" w:hAnsi="Times New Roman" w:cs="Times New Roman"/>
                <w:sz w:val="28"/>
                <w:szCs w:val="28"/>
              </w:rPr>
              <w:t>Наименование муниципальной программы</w:t>
            </w:r>
          </w:p>
        </w:tc>
        <w:tc>
          <w:tcPr>
            <w:tcW w:w="6863" w:type="dxa"/>
            <w:shd w:val="clear" w:color="auto" w:fill="auto"/>
          </w:tcPr>
          <w:p w14:paraId="58A49117" w14:textId="3F91E206" w:rsidR="00811776" w:rsidRPr="00FD01A0" w:rsidRDefault="00811776" w:rsidP="00FE0FF8">
            <w:pPr>
              <w:jc w:val="center"/>
              <w:rPr>
                <w:sz w:val="28"/>
                <w:szCs w:val="28"/>
              </w:rPr>
            </w:pPr>
            <w:r w:rsidRPr="00FD01A0">
              <w:rPr>
                <w:sz w:val="28"/>
                <w:szCs w:val="28"/>
              </w:rPr>
              <w:t>Формирование современной городской среды муниципального образования Кильмезское городское поселение Кильмезского района Кировской области</w:t>
            </w:r>
            <w:r w:rsidRPr="00FD01A0">
              <w:rPr>
                <w:b/>
                <w:sz w:val="28"/>
                <w:szCs w:val="28"/>
              </w:rPr>
              <w:t xml:space="preserve"> </w:t>
            </w:r>
            <w:r w:rsidRPr="00FD01A0">
              <w:rPr>
                <w:sz w:val="28"/>
                <w:szCs w:val="28"/>
              </w:rPr>
              <w:t>в 20</w:t>
            </w:r>
            <w:r w:rsidR="00B41E48" w:rsidRPr="00FD01A0">
              <w:rPr>
                <w:sz w:val="28"/>
                <w:szCs w:val="28"/>
              </w:rPr>
              <w:t>2</w:t>
            </w:r>
            <w:r w:rsidR="00F11F62" w:rsidRPr="00FD01A0">
              <w:rPr>
                <w:sz w:val="28"/>
                <w:szCs w:val="28"/>
              </w:rPr>
              <w:t>5</w:t>
            </w:r>
            <w:r w:rsidRPr="00FD01A0">
              <w:rPr>
                <w:sz w:val="28"/>
                <w:szCs w:val="28"/>
              </w:rPr>
              <w:t>-20</w:t>
            </w:r>
            <w:r w:rsidR="00B41E48" w:rsidRPr="00FD01A0">
              <w:rPr>
                <w:sz w:val="28"/>
                <w:szCs w:val="28"/>
              </w:rPr>
              <w:t>30</w:t>
            </w:r>
            <w:r w:rsidRPr="00FD01A0">
              <w:rPr>
                <w:sz w:val="28"/>
                <w:szCs w:val="28"/>
              </w:rPr>
              <w:t xml:space="preserve"> годах (далее – муниципальная программа)</w:t>
            </w:r>
          </w:p>
        </w:tc>
      </w:tr>
      <w:tr w:rsidR="00811776" w:rsidRPr="00FD01A0" w14:paraId="740260BA" w14:textId="77777777" w:rsidTr="00890DF8">
        <w:trPr>
          <w:trHeight w:val="1310"/>
        </w:trPr>
        <w:tc>
          <w:tcPr>
            <w:tcW w:w="3085" w:type="dxa"/>
            <w:shd w:val="clear" w:color="auto" w:fill="auto"/>
          </w:tcPr>
          <w:p w14:paraId="2598A1A9" w14:textId="77777777" w:rsidR="00811776" w:rsidRPr="00FD01A0" w:rsidRDefault="00811776" w:rsidP="0087693F">
            <w:pPr>
              <w:pStyle w:val="ConsPlusNonformat"/>
              <w:widowControl/>
              <w:rPr>
                <w:rFonts w:ascii="Times New Roman" w:hAnsi="Times New Roman" w:cs="Times New Roman"/>
                <w:sz w:val="28"/>
                <w:szCs w:val="28"/>
              </w:rPr>
            </w:pPr>
            <w:r w:rsidRPr="00FD01A0">
              <w:rPr>
                <w:rFonts w:ascii="Times New Roman" w:hAnsi="Times New Roman" w:cs="Times New Roman"/>
                <w:sz w:val="28"/>
                <w:szCs w:val="28"/>
              </w:rPr>
              <w:t>Ответственный исполнитель программы</w:t>
            </w:r>
          </w:p>
        </w:tc>
        <w:tc>
          <w:tcPr>
            <w:tcW w:w="6863" w:type="dxa"/>
            <w:shd w:val="clear" w:color="auto" w:fill="auto"/>
          </w:tcPr>
          <w:p w14:paraId="6B7EA164" w14:textId="77777777" w:rsidR="00811776" w:rsidRPr="00FD01A0" w:rsidRDefault="00811776" w:rsidP="0087693F">
            <w:pPr>
              <w:pStyle w:val="ConsPlusNonformat"/>
              <w:widowControl/>
              <w:jc w:val="both"/>
              <w:rPr>
                <w:rFonts w:ascii="Times New Roman" w:hAnsi="Times New Roman" w:cs="Times New Roman"/>
                <w:sz w:val="28"/>
                <w:szCs w:val="28"/>
              </w:rPr>
            </w:pPr>
            <w:r w:rsidRPr="00FD01A0">
              <w:rPr>
                <w:rFonts w:ascii="Times New Roman" w:hAnsi="Times New Roman" w:cs="Times New Roman"/>
                <w:sz w:val="28"/>
                <w:szCs w:val="28"/>
              </w:rPr>
              <w:t xml:space="preserve">Администрация Кильмезского городского поселения </w:t>
            </w:r>
          </w:p>
        </w:tc>
      </w:tr>
      <w:tr w:rsidR="00811776" w:rsidRPr="00FD01A0" w14:paraId="668F31A1" w14:textId="77777777" w:rsidTr="00F11F62">
        <w:trPr>
          <w:trHeight w:val="580"/>
        </w:trPr>
        <w:tc>
          <w:tcPr>
            <w:tcW w:w="3085" w:type="dxa"/>
            <w:shd w:val="clear" w:color="auto" w:fill="auto"/>
          </w:tcPr>
          <w:p w14:paraId="1A45B2E3" w14:textId="77777777" w:rsidR="00811776" w:rsidRPr="00FD01A0" w:rsidRDefault="00811776" w:rsidP="0087693F">
            <w:pPr>
              <w:pStyle w:val="ConsPlusNonformat"/>
              <w:widowControl/>
              <w:rPr>
                <w:rFonts w:ascii="Times New Roman" w:hAnsi="Times New Roman" w:cs="Times New Roman"/>
                <w:sz w:val="28"/>
                <w:szCs w:val="28"/>
              </w:rPr>
            </w:pPr>
            <w:r w:rsidRPr="00FD01A0">
              <w:rPr>
                <w:rFonts w:ascii="Times New Roman" w:hAnsi="Times New Roman" w:cs="Times New Roman"/>
                <w:sz w:val="28"/>
                <w:szCs w:val="28"/>
              </w:rPr>
              <w:t>Цель муниципальной программы</w:t>
            </w:r>
          </w:p>
        </w:tc>
        <w:tc>
          <w:tcPr>
            <w:tcW w:w="6863" w:type="dxa"/>
            <w:shd w:val="clear" w:color="auto" w:fill="auto"/>
          </w:tcPr>
          <w:p w14:paraId="6C8BF05A" w14:textId="5A98E21C" w:rsidR="00811776" w:rsidRPr="00FD01A0" w:rsidRDefault="00811776" w:rsidP="00EF6007">
            <w:pPr>
              <w:jc w:val="both"/>
              <w:rPr>
                <w:sz w:val="28"/>
                <w:szCs w:val="28"/>
              </w:rPr>
            </w:pPr>
            <w:r w:rsidRPr="00FD01A0">
              <w:rPr>
                <w:sz w:val="28"/>
                <w:szCs w:val="28"/>
              </w:rPr>
              <w:t>Повышение уровня благоустройства на территории Кильмезского городского поселени</w:t>
            </w:r>
            <w:r w:rsidR="00EF6007" w:rsidRPr="00FD01A0">
              <w:rPr>
                <w:sz w:val="28"/>
                <w:szCs w:val="28"/>
              </w:rPr>
              <w:t>я</w:t>
            </w:r>
          </w:p>
          <w:p w14:paraId="509B0803" w14:textId="0EB262FB" w:rsidR="00B41E48" w:rsidRPr="00FD01A0" w:rsidRDefault="00B41E48" w:rsidP="00F11F62">
            <w:pPr>
              <w:jc w:val="both"/>
              <w:rPr>
                <w:sz w:val="28"/>
                <w:szCs w:val="28"/>
              </w:rPr>
            </w:pPr>
          </w:p>
        </w:tc>
      </w:tr>
      <w:tr w:rsidR="00811776" w:rsidRPr="00FD01A0" w14:paraId="3AA542C4" w14:textId="77777777" w:rsidTr="00890DF8">
        <w:tc>
          <w:tcPr>
            <w:tcW w:w="3085" w:type="dxa"/>
            <w:shd w:val="clear" w:color="auto" w:fill="auto"/>
          </w:tcPr>
          <w:p w14:paraId="1E6FE5D3" w14:textId="77777777" w:rsidR="00811776" w:rsidRPr="00FD01A0" w:rsidRDefault="00811776" w:rsidP="0087693F">
            <w:pPr>
              <w:pStyle w:val="ConsPlusNonformat"/>
              <w:widowControl/>
              <w:rPr>
                <w:rFonts w:ascii="Times New Roman" w:hAnsi="Times New Roman" w:cs="Times New Roman"/>
                <w:sz w:val="28"/>
                <w:szCs w:val="28"/>
              </w:rPr>
            </w:pPr>
            <w:r w:rsidRPr="00FD01A0">
              <w:rPr>
                <w:rFonts w:ascii="Times New Roman" w:hAnsi="Times New Roman" w:cs="Times New Roman"/>
                <w:sz w:val="28"/>
                <w:szCs w:val="28"/>
              </w:rPr>
              <w:t>Задачи муниципальной программы</w:t>
            </w:r>
          </w:p>
        </w:tc>
        <w:tc>
          <w:tcPr>
            <w:tcW w:w="6863" w:type="dxa"/>
            <w:shd w:val="clear" w:color="auto" w:fill="auto"/>
          </w:tcPr>
          <w:p w14:paraId="45D09E8D" w14:textId="01EEBFE7" w:rsidR="00811776" w:rsidRPr="00FD01A0" w:rsidRDefault="00811776" w:rsidP="0087693F">
            <w:pPr>
              <w:pStyle w:val="ConsPlusNonformat"/>
              <w:widowControl/>
              <w:jc w:val="both"/>
              <w:rPr>
                <w:rFonts w:ascii="Times New Roman" w:hAnsi="Times New Roman" w:cs="Times New Roman"/>
                <w:sz w:val="28"/>
                <w:szCs w:val="28"/>
              </w:rPr>
            </w:pPr>
            <w:r w:rsidRPr="00FD01A0">
              <w:rPr>
                <w:rFonts w:ascii="Times New Roman" w:hAnsi="Times New Roman" w:cs="Times New Roman"/>
                <w:sz w:val="28"/>
                <w:szCs w:val="28"/>
              </w:rPr>
              <w:t>1. Организация мероприятий по благоустройству дворовых территорий и общественных территорий пгт Кильмезь.</w:t>
            </w:r>
          </w:p>
          <w:p w14:paraId="6F5F6B53" w14:textId="17BDF4BB" w:rsidR="00811776" w:rsidRPr="00FD01A0" w:rsidRDefault="00811776" w:rsidP="0087693F">
            <w:pPr>
              <w:pStyle w:val="ConsPlusNonformat"/>
              <w:widowControl/>
              <w:jc w:val="both"/>
              <w:rPr>
                <w:rFonts w:ascii="Times New Roman" w:hAnsi="Times New Roman" w:cs="Times New Roman"/>
                <w:sz w:val="28"/>
                <w:szCs w:val="28"/>
              </w:rPr>
            </w:pPr>
            <w:r w:rsidRPr="00FD01A0">
              <w:rPr>
                <w:rFonts w:ascii="Times New Roman" w:hAnsi="Times New Roman" w:cs="Times New Roman"/>
                <w:sz w:val="28"/>
                <w:szCs w:val="28"/>
              </w:rPr>
              <w:t xml:space="preserve">2. Повышение уровня вовлеченности заинтересованных граждан, организаций в реализацию мероприятий по благоустройству </w:t>
            </w:r>
            <w:r w:rsidR="00F11F62" w:rsidRPr="00FD01A0">
              <w:rPr>
                <w:rFonts w:ascii="Times New Roman" w:hAnsi="Times New Roman" w:cs="Times New Roman"/>
                <w:sz w:val="28"/>
                <w:szCs w:val="28"/>
              </w:rPr>
              <w:t xml:space="preserve">общественных территорий и </w:t>
            </w:r>
            <w:r w:rsidRPr="00FD01A0">
              <w:rPr>
                <w:rFonts w:ascii="Times New Roman" w:hAnsi="Times New Roman" w:cs="Times New Roman"/>
                <w:sz w:val="28"/>
                <w:szCs w:val="28"/>
              </w:rPr>
              <w:t xml:space="preserve">дворовых территорий </w:t>
            </w:r>
            <w:r w:rsidR="00F11F62" w:rsidRPr="00FD01A0">
              <w:rPr>
                <w:rFonts w:ascii="Times New Roman" w:hAnsi="Times New Roman" w:cs="Times New Roman"/>
                <w:sz w:val="28"/>
                <w:szCs w:val="28"/>
              </w:rPr>
              <w:t xml:space="preserve">многоквартирных домов </w:t>
            </w:r>
            <w:r w:rsidRPr="00FD01A0">
              <w:rPr>
                <w:rFonts w:ascii="Times New Roman" w:hAnsi="Times New Roman" w:cs="Times New Roman"/>
                <w:sz w:val="28"/>
                <w:szCs w:val="28"/>
              </w:rPr>
              <w:t>пгт Кильмезь.</w:t>
            </w:r>
          </w:p>
        </w:tc>
      </w:tr>
      <w:tr w:rsidR="00811776" w:rsidRPr="00FD01A0" w14:paraId="6E5B5F57" w14:textId="77777777" w:rsidTr="00890DF8">
        <w:tc>
          <w:tcPr>
            <w:tcW w:w="3085" w:type="dxa"/>
            <w:shd w:val="clear" w:color="auto" w:fill="auto"/>
          </w:tcPr>
          <w:p w14:paraId="70FF3D88" w14:textId="77777777" w:rsidR="00811776" w:rsidRPr="00FD01A0" w:rsidRDefault="00811776" w:rsidP="0087693F">
            <w:pPr>
              <w:pStyle w:val="ConsPlusNonformat"/>
              <w:widowControl/>
              <w:rPr>
                <w:rFonts w:ascii="Times New Roman" w:hAnsi="Times New Roman" w:cs="Times New Roman"/>
                <w:sz w:val="28"/>
                <w:szCs w:val="28"/>
              </w:rPr>
            </w:pPr>
            <w:r w:rsidRPr="00FD01A0">
              <w:rPr>
                <w:rFonts w:ascii="Times New Roman" w:hAnsi="Times New Roman" w:cs="Times New Roman"/>
                <w:sz w:val="28"/>
                <w:szCs w:val="28"/>
              </w:rPr>
              <w:t>Целевые показатели эффективности реализации программы</w:t>
            </w:r>
          </w:p>
        </w:tc>
        <w:tc>
          <w:tcPr>
            <w:tcW w:w="6863" w:type="dxa"/>
            <w:shd w:val="clear" w:color="auto" w:fill="auto"/>
          </w:tcPr>
          <w:p w14:paraId="0F0D7505" w14:textId="77777777" w:rsidR="00F11F62" w:rsidRPr="00FD01A0" w:rsidRDefault="00F11F62" w:rsidP="00F11F62">
            <w:pPr>
              <w:widowControl w:val="0"/>
              <w:numPr>
                <w:ilvl w:val="0"/>
                <w:numId w:val="8"/>
              </w:numPr>
              <w:autoSpaceDE w:val="0"/>
              <w:autoSpaceDN w:val="0"/>
              <w:adjustRightInd w:val="0"/>
              <w:ind w:left="0" w:hanging="35"/>
              <w:jc w:val="both"/>
              <w:rPr>
                <w:rFonts w:eastAsia="Calibri"/>
                <w:sz w:val="28"/>
                <w:szCs w:val="28"/>
                <w:lang w:eastAsia="en-US"/>
              </w:rPr>
            </w:pPr>
            <w:r w:rsidRPr="00FD01A0">
              <w:rPr>
                <w:sz w:val="28"/>
                <w:szCs w:val="28"/>
              </w:rPr>
              <w:t xml:space="preserve">Количество благоустроенных общественных территорий, шт. </w:t>
            </w:r>
          </w:p>
          <w:p w14:paraId="124EE9E1" w14:textId="77777777" w:rsidR="00F11F62" w:rsidRPr="00FD01A0" w:rsidRDefault="00F11F62" w:rsidP="00F11F62">
            <w:pPr>
              <w:widowControl w:val="0"/>
              <w:numPr>
                <w:ilvl w:val="0"/>
                <w:numId w:val="8"/>
              </w:numPr>
              <w:autoSpaceDE w:val="0"/>
              <w:autoSpaceDN w:val="0"/>
              <w:adjustRightInd w:val="0"/>
              <w:ind w:left="0" w:hanging="35"/>
              <w:jc w:val="both"/>
              <w:rPr>
                <w:rFonts w:eastAsia="Calibri"/>
                <w:sz w:val="28"/>
                <w:szCs w:val="28"/>
                <w:lang w:eastAsia="en-US"/>
              </w:rPr>
            </w:pPr>
            <w:r w:rsidRPr="00FD01A0">
              <w:rPr>
                <w:sz w:val="28"/>
                <w:szCs w:val="28"/>
              </w:rPr>
              <w:t>Увеличение доли благоустроенных общественных территорий</w:t>
            </w:r>
            <w:r w:rsidRPr="00FD01A0">
              <w:rPr>
                <w:rFonts w:eastAsia="Calibri"/>
                <w:sz w:val="28"/>
                <w:szCs w:val="28"/>
                <w:lang w:eastAsia="en-US"/>
              </w:rPr>
              <w:t>, %.</w:t>
            </w:r>
          </w:p>
          <w:p w14:paraId="786F24E4" w14:textId="77777777" w:rsidR="00F11F62" w:rsidRPr="00FD01A0" w:rsidRDefault="00F11F62" w:rsidP="00F11F62">
            <w:pPr>
              <w:widowControl w:val="0"/>
              <w:numPr>
                <w:ilvl w:val="0"/>
                <w:numId w:val="8"/>
              </w:numPr>
              <w:autoSpaceDE w:val="0"/>
              <w:autoSpaceDN w:val="0"/>
              <w:adjustRightInd w:val="0"/>
              <w:ind w:left="0" w:hanging="35"/>
              <w:jc w:val="both"/>
              <w:rPr>
                <w:rFonts w:eastAsia="Calibri"/>
                <w:sz w:val="28"/>
                <w:szCs w:val="28"/>
                <w:lang w:eastAsia="en-US"/>
              </w:rPr>
            </w:pPr>
            <w:r w:rsidRPr="00FD01A0">
              <w:rPr>
                <w:sz w:val="28"/>
                <w:szCs w:val="28"/>
              </w:rPr>
              <w:t>Количество благоустроенных дворовых территорий, шт.</w:t>
            </w:r>
          </w:p>
          <w:p w14:paraId="2E683238" w14:textId="4913C567" w:rsidR="002F419B" w:rsidRPr="00FD01A0" w:rsidRDefault="00F11F62" w:rsidP="00F11F62">
            <w:pPr>
              <w:widowControl w:val="0"/>
              <w:numPr>
                <w:ilvl w:val="0"/>
                <w:numId w:val="8"/>
              </w:numPr>
              <w:autoSpaceDE w:val="0"/>
              <w:autoSpaceDN w:val="0"/>
              <w:adjustRightInd w:val="0"/>
              <w:ind w:left="0" w:hanging="35"/>
              <w:jc w:val="both"/>
              <w:rPr>
                <w:rFonts w:eastAsia="Calibri"/>
                <w:sz w:val="28"/>
                <w:szCs w:val="28"/>
                <w:lang w:eastAsia="en-US"/>
              </w:rPr>
            </w:pPr>
            <w:r w:rsidRPr="00FD01A0">
              <w:rPr>
                <w:sz w:val="28"/>
                <w:szCs w:val="28"/>
              </w:rPr>
              <w:t>Увеличение доли благоустроенных дворовых территорий, %.</w:t>
            </w:r>
          </w:p>
        </w:tc>
      </w:tr>
      <w:tr w:rsidR="00811776" w:rsidRPr="00FD01A0" w14:paraId="771C0086" w14:textId="77777777" w:rsidTr="00890DF8">
        <w:tc>
          <w:tcPr>
            <w:tcW w:w="3085" w:type="dxa"/>
            <w:shd w:val="clear" w:color="auto" w:fill="auto"/>
          </w:tcPr>
          <w:p w14:paraId="42657402" w14:textId="77777777" w:rsidR="00811776" w:rsidRPr="00FD01A0" w:rsidRDefault="00811776" w:rsidP="0087693F">
            <w:pPr>
              <w:pStyle w:val="ConsPlusNonformat"/>
              <w:widowControl/>
              <w:rPr>
                <w:rFonts w:ascii="Times New Roman" w:hAnsi="Times New Roman" w:cs="Times New Roman"/>
                <w:sz w:val="28"/>
                <w:szCs w:val="28"/>
              </w:rPr>
            </w:pPr>
            <w:r w:rsidRPr="00FD01A0">
              <w:rPr>
                <w:rFonts w:ascii="Times New Roman" w:hAnsi="Times New Roman" w:cs="Times New Roman"/>
                <w:sz w:val="28"/>
                <w:szCs w:val="28"/>
              </w:rPr>
              <w:t>Сроки реализации муниципальной программы</w:t>
            </w:r>
          </w:p>
        </w:tc>
        <w:tc>
          <w:tcPr>
            <w:tcW w:w="6863" w:type="dxa"/>
            <w:shd w:val="clear" w:color="auto" w:fill="auto"/>
          </w:tcPr>
          <w:p w14:paraId="49203DAD" w14:textId="0C9C99CB" w:rsidR="00811776" w:rsidRPr="00FD01A0" w:rsidRDefault="00811776" w:rsidP="00FE0FF8">
            <w:pPr>
              <w:pStyle w:val="ConsPlusNonformat"/>
              <w:widowControl/>
              <w:jc w:val="both"/>
              <w:rPr>
                <w:rFonts w:ascii="Times New Roman" w:hAnsi="Times New Roman" w:cs="Times New Roman"/>
                <w:sz w:val="28"/>
                <w:szCs w:val="28"/>
              </w:rPr>
            </w:pPr>
            <w:r w:rsidRPr="00FD01A0">
              <w:rPr>
                <w:rFonts w:ascii="Times New Roman" w:hAnsi="Times New Roman" w:cs="Times New Roman"/>
                <w:sz w:val="28"/>
                <w:szCs w:val="28"/>
              </w:rPr>
              <w:t>20</w:t>
            </w:r>
            <w:r w:rsidR="00F11F62" w:rsidRPr="00FD01A0">
              <w:rPr>
                <w:rFonts w:ascii="Times New Roman" w:hAnsi="Times New Roman" w:cs="Times New Roman"/>
                <w:sz w:val="28"/>
                <w:szCs w:val="28"/>
              </w:rPr>
              <w:t>25</w:t>
            </w:r>
            <w:r w:rsidRPr="00FD01A0">
              <w:rPr>
                <w:rFonts w:ascii="Times New Roman" w:hAnsi="Times New Roman" w:cs="Times New Roman"/>
                <w:sz w:val="28"/>
                <w:szCs w:val="28"/>
              </w:rPr>
              <w:t xml:space="preserve"> - 20</w:t>
            </w:r>
            <w:r w:rsidR="00F11F62" w:rsidRPr="00FD01A0">
              <w:rPr>
                <w:rFonts w:ascii="Times New Roman" w:hAnsi="Times New Roman" w:cs="Times New Roman"/>
                <w:sz w:val="28"/>
                <w:szCs w:val="28"/>
              </w:rPr>
              <w:t>30</w:t>
            </w:r>
            <w:r w:rsidRPr="00FD01A0">
              <w:rPr>
                <w:rFonts w:ascii="Times New Roman" w:hAnsi="Times New Roman" w:cs="Times New Roman"/>
                <w:sz w:val="28"/>
                <w:szCs w:val="28"/>
              </w:rPr>
              <w:t xml:space="preserve"> годы</w:t>
            </w:r>
          </w:p>
          <w:p w14:paraId="74EB0497" w14:textId="77777777" w:rsidR="00131690" w:rsidRPr="00FD01A0" w:rsidRDefault="00131690" w:rsidP="00FE0FF8">
            <w:pPr>
              <w:pStyle w:val="ConsPlusNonformat"/>
              <w:widowControl/>
              <w:jc w:val="both"/>
              <w:rPr>
                <w:rFonts w:ascii="Times New Roman" w:hAnsi="Times New Roman" w:cs="Times New Roman"/>
                <w:sz w:val="28"/>
                <w:szCs w:val="28"/>
              </w:rPr>
            </w:pPr>
          </w:p>
        </w:tc>
      </w:tr>
      <w:tr w:rsidR="00F11F62" w:rsidRPr="00FD01A0" w14:paraId="3E2E9EFB" w14:textId="77777777" w:rsidTr="00890DF8">
        <w:tc>
          <w:tcPr>
            <w:tcW w:w="3085" w:type="dxa"/>
            <w:shd w:val="clear" w:color="auto" w:fill="auto"/>
          </w:tcPr>
          <w:p w14:paraId="084D15A3" w14:textId="77777777" w:rsidR="00F11F62" w:rsidRPr="00FD01A0" w:rsidRDefault="00F11F62" w:rsidP="00F11F62">
            <w:pPr>
              <w:pStyle w:val="ConsPlusNonformat"/>
              <w:widowControl/>
              <w:rPr>
                <w:rFonts w:ascii="Times New Roman" w:hAnsi="Times New Roman" w:cs="Times New Roman"/>
                <w:sz w:val="28"/>
                <w:szCs w:val="28"/>
              </w:rPr>
            </w:pPr>
            <w:r w:rsidRPr="00FD01A0">
              <w:rPr>
                <w:rFonts w:ascii="Times New Roman" w:hAnsi="Times New Roman" w:cs="Times New Roman"/>
                <w:sz w:val="28"/>
                <w:szCs w:val="28"/>
              </w:rPr>
              <w:t>Объемы бюджетных ассигнований программы</w:t>
            </w:r>
          </w:p>
        </w:tc>
        <w:tc>
          <w:tcPr>
            <w:tcW w:w="6863" w:type="dxa"/>
            <w:shd w:val="clear" w:color="auto" w:fill="auto"/>
          </w:tcPr>
          <w:p w14:paraId="5C131161" w14:textId="1C994D37" w:rsidR="00F11F62" w:rsidRPr="00FD01A0" w:rsidRDefault="00F11F62" w:rsidP="00F11F62">
            <w:pPr>
              <w:jc w:val="both"/>
              <w:rPr>
                <w:sz w:val="28"/>
                <w:szCs w:val="28"/>
              </w:rPr>
            </w:pPr>
            <w:r w:rsidRPr="00FD01A0">
              <w:rPr>
                <w:sz w:val="28"/>
                <w:szCs w:val="28"/>
              </w:rPr>
              <w:t>Общий объем средств составляет 9091,20 тыс. рублей, в том числе по источникам финансирования:</w:t>
            </w:r>
          </w:p>
          <w:p w14:paraId="628EA5F4" w14:textId="731DF6E6" w:rsidR="00F11F62" w:rsidRPr="00FD01A0" w:rsidRDefault="00F11F62" w:rsidP="00F11F62">
            <w:pPr>
              <w:jc w:val="both"/>
              <w:rPr>
                <w:sz w:val="28"/>
                <w:szCs w:val="28"/>
              </w:rPr>
            </w:pPr>
            <w:r w:rsidRPr="00FD01A0">
              <w:rPr>
                <w:sz w:val="28"/>
                <w:szCs w:val="28"/>
              </w:rPr>
              <w:t>федеральный бюджет 8910,00 тыс. рублей, областной бюджет: 90,0 тыс. рублей;</w:t>
            </w:r>
          </w:p>
          <w:p w14:paraId="15817B2D" w14:textId="48826D9F" w:rsidR="00F11F62" w:rsidRPr="00FD01A0" w:rsidRDefault="00F11F62" w:rsidP="00F11F62">
            <w:pPr>
              <w:jc w:val="both"/>
              <w:rPr>
                <w:sz w:val="28"/>
                <w:szCs w:val="28"/>
              </w:rPr>
            </w:pPr>
            <w:r w:rsidRPr="00FD01A0">
              <w:rPr>
                <w:sz w:val="28"/>
                <w:szCs w:val="28"/>
              </w:rPr>
              <w:t xml:space="preserve">местный бюджет: </w:t>
            </w:r>
            <w:r w:rsidR="00907B62" w:rsidRPr="00FD01A0">
              <w:rPr>
                <w:sz w:val="28"/>
                <w:szCs w:val="28"/>
              </w:rPr>
              <w:t>91,2</w:t>
            </w:r>
            <w:r w:rsidRPr="00FD01A0">
              <w:rPr>
                <w:sz w:val="28"/>
                <w:szCs w:val="28"/>
              </w:rPr>
              <w:t xml:space="preserve"> тыс. рублей, в том числе по годам:</w:t>
            </w:r>
          </w:p>
          <w:p w14:paraId="0A4ABB1D" w14:textId="77777777" w:rsidR="00F11F62" w:rsidRPr="00FD01A0" w:rsidRDefault="00F11F62" w:rsidP="00F11F62">
            <w:pPr>
              <w:jc w:val="both"/>
              <w:rPr>
                <w:iCs/>
                <w:sz w:val="28"/>
                <w:szCs w:val="28"/>
                <w:lang w:bidi="fa-IR"/>
              </w:rPr>
            </w:pPr>
            <w:r w:rsidRPr="00FD01A0">
              <w:rPr>
                <w:iCs/>
                <w:sz w:val="28"/>
                <w:szCs w:val="28"/>
                <w:lang w:bidi="fa-IR"/>
              </w:rPr>
              <w:lastRenderedPageBreak/>
              <w:t>2025 год – 3030,40 тыс. руб., в том числе средства федерального бюджета 2970,00 тыс. рублей, областной бюджет 30,00 тыс. руб., средства местного бюджета 30,40 тыс. руб;</w:t>
            </w:r>
          </w:p>
          <w:p w14:paraId="0CFBAF74" w14:textId="77777777" w:rsidR="00F11F62" w:rsidRPr="00FD01A0" w:rsidRDefault="00F11F62" w:rsidP="00F11F62">
            <w:pPr>
              <w:jc w:val="both"/>
              <w:rPr>
                <w:iCs/>
                <w:sz w:val="28"/>
                <w:szCs w:val="28"/>
                <w:lang w:bidi="fa-IR"/>
              </w:rPr>
            </w:pPr>
            <w:r w:rsidRPr="00FD01A0">
              <w:rPr>
                <w:iCs/>
                <w:sz w:val="28"/>
                <w:szCs w:val="28"/>
                <w:lang w:bidi="fa-IR"/>
              </w:rPr>
              <w:t>2026 год – 3030,40 тыс. руб., в том числе средства федерального бюджета 2970,00 тыс. рублей, областной бюджет 30,00 тыс. руб., средства местного бюджета 30,40 тыс. руб;</w:t>
            </w:r>
          </w:p>
          <w:p w14:paraId="6EA5A2C5" w14:textId="2E869BA8" w:rsidR="00F11F62" w:rsidRPr="00FD01A0" w:rsidRDefault="00F11F62" w:rsidP="00F11F62">
            <w:pPr>
              <w:jc w:val="both"/>
              <w:rPr>
                <w:iCs/>
                <w:sz w:val="28"/>
                <w:szCs w:val="28"/>
                <w:lang w:bidi="fa-IR"/>
              </w:rPr>
            </w:pPr>
            <w:r w:rsidRPr="00FD01A0">
              <w:rPr>
                <w:iCs/>
                <w:sz w:val="28"/>
                <w:szCs w:val="28"/>
                <w:lang w:bidi="fa-IR"/>
              </w:rPr>
              <w:t>2027 год – 3030,40 тыс. руб., в том числе средства федерального бюджета 2970,00 тыс. рублей, областной бюджет 30,00 тыс. руб., средства местного бюджета 30,40 тыс. руб;</w:t>
            </w:r>
          </w:p>
          <w:p w14:paraId="63625833" w14:textId="77777777" w:rsidR="00F11F62" w:rsidRPr="00FD01A0" w:rsidRDefault="00F11F62" w:rsidP="00F11F62">
            <w:pPr>
              <w:jc w:val="both"/>
              <w:rPr>
                <w:iCs/>
                <w:sz w:val="28"/>
                <w:szCs w:val="28"/>
                <w:lang w:bidi="fa-IR"/>
              </w:rPr>
            </w:pPr>
            <w:r w:rsidRPr="00FD01A0">
              <w:rPr>
                <w:iCs/>
                <w:sz w:val="28"/>
                <w:szCs w:val="28"/>
                <w:lang w:bidi="fa-IR"/>
              </w:rPr>
              <w:t>2028 год – 0 тыс. руб.;</w:t>
            </w:r>
          </w:p>
          <w:p w14:paraId="4EDE8773" w14:textId="77777777" w:rsidR="00F11F62" w:rsidRPr="00FD01A0" w:rsidRDefault="00F11F62" w:rsidP="00F11F62">
            <w:pPr>
              <w:jc w:val="both"/>
              <w:rPr>
                <w:iCs/>
                <w:sz w:val="28"/>
                <w:szCs w:val="28"/>
                <w:lang w:bidi="fa-IR"/>
              </w:rPr>
            </w:pPr>
            <w:r w:rsidRPr="00FD01A0">
              <w:rPr>
                <w:iCs/>
                <w:sz w:val="28"/>
                <w:szCs w:val="28"/>
                <w:lang w:bidi="fa-IR"/>
              </w:rPr>
              <w:t>2029 год – 0 тыс. руб;</w:t>
            </w:r>
          </w:p>
          <w:p w14:paraId="49FF2855" w14:textId="77777777" w:rsidR="00F11F62" w:rsidRPr="00FD01A0" w:rsidRDefault="00F11F62" w:rsidP="00F11F62">
            <w:pPr>
              <w:jc w:val="both"/>
              <w:rPr>
                <w:sz w:val="28"/>
                <w:szCs w:val="28"/>
              </w:rPr>
            </w:pPr>
            <w:r w:rsidRPr="00FD01A0">
              <w:rPr>
                <w:iCs/>
                <w:sz w:val="28"/>
                <w:szCs w:val="28"/>
                <w:lang w:bidi="fa-IR"/>
              </w:rPr>
              <w:t>2030 год – 0 тыс. руб.</w:t>
            </w:r>
          </w:p>
          <w:p w14:paraId="6869CEC7" w14:textId="758DCD8A" w:rsidR="00F11F62" w:rsidRPr="00FD01A0" w:rsidRDefault="00F11F62" w:rsidP="00F11F62">
            <w:pPr>
              <w:pStyle w:val="ConsPlusNonformat"/>
              <w:widowControl/>
              <w:jc w:val="both"/>
              <w:rPr>
                <w:rFonts w:ascii="Times New Roman" w:hAnsi="Times New Roman" w:cs="Times New Roman"/>
                <w:sz w:val="28"/>
                <w:szCs w:val="28"/>
              </w:rPr>
            </w:pPr>
          </w:p>
        </w:tc>
      </w:tr>
      <w:tr w:rsidR="00F11F62" w:rsidRPr="00FD01A0" w14:paraId="589C924F" w14:textId="77777777" w:rsidTr="00890DF8">
        <w:tc>
          <w:tcPr>
            <w:tcW w:w="3085" w:type="dxa"/>
            <w:shd w:val="clear" w:color="auto" w:fill="auto"/>
          </w:tcPr>
          <w:p w14:paraId="1D95D23C" w14:textId="77777777" w:rsidR="00F11F62" w:rsidRPr="00FD01A0" w:rsidRDefault="00F11F62" w:rsidP="00F11F62">
            <w:pPr>
              <w:pStyle w:val="ConsPlusNonformat"/>
              <w:widowControl/>
              <w:rPr>
                <w:rFonts w:ascii="Times New Roman" w:hAnsi="Times New Roman" w:cs="Times New Roman"/>
                <w:sz w:val="28"/>
                <w:szCs w:val="28"/>
              </w:rPr>
            </w:pPr>
            <w:r w:rsidRPr="00FD01A0">
              <w:rPr>
                <w:rFonts w:ascii="Times New Roman" w:hAnsi="Times New Roman" w:cs="Times New Roman"/>
                <w:sz w:val="28"/>
                <w:szCs w:val="28"/>
              </w:rPr>
              <w:lastRenderedPageBreak/>
              <w:t>Ожидаемые конечные результаты реализации программы</w:t>
            </w:r>
          </w:p>
          <w:p w14:paraId="17AF137A" w14:textId="77777777" w:rsidR="00F11F62" w:rsidRPr="00FD01A0" w:rsidRDefault="00F11F62" w:rsidP="00F11F62">
            <w:pPr>
              <w:pStyle w:val="ConsPlusNonformat"/>
              <w:widowControl/>
              <w:rPr>
                <w:rFonts w:ascii="Times New Roman" w:hAnsi="Times New Roman" w:cs="Times New Roman"/>
                <w:sz w:val="28"/>
                <w:szCs w:val="28"/>
              </w:rPr>
            </w:pPr>
          </w:p>
        </w:tc>
        <w:tc>
          <w:tcPr>
            <w:tcW w:w="6863" w:type="dxa"/>
            <w:shd w:val="clear" w:color="auto" w:fill="auto"/>
          </w:tcPr>
          <w:p w14:paraId="1CA07F7A" w14:textId="77777777" w:rsidR="00907B62" w:rsidRPr="00FD01A0" w:rsidRDefault="00907B62" w:rsidP="00907B62">
            <w:pPr>
              <w:pStyle w:val="ConsPlusNormal"/>
              <w:jc w:val="both"/>
              <w:rPr>
                <w:rFonts w:ascii="Times New Roman" w:hAnsi="Times New Roman" w:cs="Times New Roman"/>
                <w:sz w:val="28"/>
                <w:szCs w:val="28"/>
              </w:rPr>
            </w:pPr>
            <w:r w:rsidRPr="00FD01A0">
              <w:rPr>
                <w:rFonts w:ascii="Times New Roman" w:hAnsi="Times New Roman" w:cs="Times New Roman"/>
                <w:sz w:val="28"/>
                <w:szCs w:val="28"/>
              </w:rPr>
              <w:t>По результатам 2030 года должны быть достигнуты следующие показатели:</w:t>
            </w:r>
          </w:p>
          <w:p w14:paraId="544731FA" w14:textId="15434818" w:rsidR="00907B62" w:rsidRPr="00FD01A0" w:rsidRDefault="00907B62" w:rsidP="00907B62">
            <w:pPr>
              <w:pStyle w:val="ConsPlusNormal"/>
              <w:jc w:val="both"/>
              <w:rPr>
                <w:rFonts w:ascii="Times New Roman" w:hAnsi="Times New Roman" w:cs="Times New Roman"/>
                <w:sz w:val="28"/>
                <w:szCs w:val="28"/>
              </w:rPr>
            </w:pPr>
            <w:r w:rsidRPr="00FD01A0">
              <w:rPr>
                <w:rFonts w:ascii="Times New Roman" w:hAnsi="Times New Roman" w:cs="Times New Roman"/>
                <w:sz w:val="28"/>
                <w:szCs w:val="28"/>
              </w:rPr>
              <w:t>1. Увеличение доли благоустроенных общественных территорий от общего количества общественных территорий пгт. Кильмезь (%) – 50.</w:t>
            </w:r>
          </w:p>
          <w:p w14:paraId="469EE3F9" w14:textId="73659B43" w:rsidR="00F11F62" w:rsidRPr="00FD01A0" w:rsidRDefault="00907B62" w:rsidP="00907B62">
            <w:pPr>
              <w:pStyle w:val="ConsPlusNonformat"/>
              <w:widowControl/>
              <w:jc w:val="both"/>
              <w:rPr>
                <w:rFonts w:ascii="Times New Roman" w:hAnsi="Times New Roman" w:cs="Times New Roman"/>
                <w:sz w:val="28"/>
                <w:szCs w:val="28"/>
              </w:rPr>
            </w:pPr>
            <w:r w:rsidRPr="00FD01A0">
              <w:rPr>
                <w:rFonts w:ascii="Times New Roman" w:hAnsi="Times New Roman" w:cs="Times New Roman"/>
                <w:sz w:val="28"/>
                <w:szCs w:val="28"/>
              </w:rPr>
              <w:t>2. Увеличение доли благоустроенных дворовых территорий от общего количества требующих благоустройства дворовых территорий (%) – 50.</w:t>
            </w:r>
          </w:p>
        </w:tc>
      </w:tr>
    </w:tbl>
    <w:p w14:paraId="09A5CC26" w14:textId="77777777" w:rsidR="008A78F9" w:rsidRPr="00FD01A0" w:rsidRDefault="008A78F9">
      <w:pPr>
        <w:rPr>
          <w:b/>
          <w:sz w:val="28"/>
          <w:szCs w:val="28"/>
        </w:rPr>
      </w:pPr>
    </w:p>
    <w:p w14:paraId="7C112761" w14:textId="2C722985" w:rsidR="00072642" w:rsidRPr="00FD01A0" w:rsidRDefault="00072642" w:rsidP="00375C49">
      <w:pPr>
        <w:widowControl w:val="0"/>
        <w:autoSpaceDE w:val="0"/>
        <w:autoSpaceDN w:val="0"/>
        <w:adjustRightInd w:val="0"/>
        <w:spacing w:line="360" w:lineRule="auto"/>
        <w:ind w:left="357"/>
        <w:jc w:val="center"/>
        <w:outlineLvl w:val="2"/>
        <w:rPr>
          <w:b/>
          <w:sz w:val="28"/>
          <w:szCs w:val="28"/>
        </w:rPr>
      </w:pPr>
      <w:r w:rsidRPr="00FD01A0">
        <w:rPr>
          <w:b/>
          <w:sz w:val="28"/>
          <w:szCs w:val="28"/>
        </w:rPr>
        <w:t>2.Общая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5D451988" w14:textId="77777777" w:rsidR="00B2707E" w:rsidRPr="00FD01A0" w:rsidRDefault="00B2707E" w:rsidP="00375C49">
      <w:pPr>
        <w:spacing w:line="360" w:lineRule="auto"/>
        <w:ind w:firstLine="709"/>
        <w:jc w:val="center"/>
        <w:rPr>
          <w:sz w:val="28"/>
          <w:szCs w:val="28"/>
        </w:rPr>
      </w:pPr>
    </w:p>
    <w:p w14:paraId="0A71B5DC" w14:textId="7FE6F604" w:rsidR="00072642" w:rsidRPr="00FD01A0" w:rsidRDefault="00072642" w:rsidP="00375C49">
      <w:pPr>
        <w:pStyle w:val="Default"/>
        <w:spacing w:line="360" w:lineRule="auto"/>
        <w:ind w:right="-3" w:firstLine="708"/>
        <w:jc w:val="both"/>
        <w:rPr>
          <w:sz w:val="28"/>
          <w:szCs w:val="28"/>
        </w:rPr>
      </w:pPr>
      <w:r w:rsidRPr="00FD01A0">
        <w:rPr>
          <w:sz w:val="28"/>
          <w:szCs w:val="28"/>
        </w:rPr>
        <w:t xml:space="preserve">На территории муниципального образования </w:t>
      </w:r>
      <w:r w:rsidRPr="00FD01A0">
        <w:rPr>
          <w:color w:val="auto"/>
          <w:sz w:val="28"/>
          <w:szCs w:val="28"/>
        </w:rPr>
        <w:t xml:space="preserve">Кильмезское городское поселение Кильмезского района Кировской области </w:t>
      </w:r>
      <w:r w:rsidRPr="00FD01A0">
        <w:rPr>
          <w:sz w:val="28"/>
          <w:szCs w:val="28"/>
        </w:rPr>
        <w:t>расположены 9 дворовых территорий, 6 общественных территорий, 1 пляж, подлежащие благоустройству.</w:t>
      </w:r>
    </w:p>
    <w:p w14:paraId="475A63C8" w14:textId="7E9DACC4" w:rsidR="00072642" w:rsidRPr="00FD01A0" w:rsidRDefault="00072642" w:rsidP="00375C49">
      <w:pPr>
        <w:shd w:val="clear" w:color="auto" w:fill="FFFFFF"/>
        <w:spacing w:line="360" w:lineRule="auto"/>
        <w:ind w:right="-3" w:firstLine="708"/>
        <w:jc w:val="both"/>
        <w:rPr>
          <w:color w:val="000000"/>
          <w:sz w:val="28"/>
          <w:szCs w:val="28"/>
        </w:rPr>
      </w:pPr>
      <w:r w:rsidRPr="00FD01A0">
        <w:rPr>
          <w:color w:val="000000"/>
          <w:sz w:val="28"/>
          <w:szCs w:val="28"/>
        </w:rPr>
        <w:t xml:space="preserve">Текущее состояние не всех общественных пространств и дворовых территорий соответствует современным требованиям к местам проживания граждан. Не ухоженность парков и скверов, отсутствие зон отдыха во дворах, </w:t>
      </w:r>
      <w:r w:rsidRPr="00FD01A0">
        <w:rPr>
          <w:color w:val="000000"/>
          <w:sz w:val="28"/>
          <w:szCs w:val="28"/>
        </w:rPr>
        <w:lastRenderedPageBreak/>
        <w:t>устаревшие малые архитектурные формы – все это негативно влияет на эмоциональное состояние и качество жизни населения.</w:t>
      </w:r>
    </w:p>
    <w:p w14:paraId="71B2C599" w14:textId="686E69CA" w:rsidR="00072642" w:rsidRPr="00FD01A0" w:rsidRDefault="00072642" w:rsidP="00375C49">
      <w:pPr>
        <w:pStyle w:val="Default"/>
        <w:spacing w:line="360" w:lineRule="auto"/>
        <w:ind w:right="-3" w:firstLine="708"/>
        <w:jc w:val="both"/>
        <w:rPr>
          <w:sz w:val="28"/>
          <w:szCs w:val="28"/>
        </w:rPr>
      </w:pPr>
      <w:r w:rsidRPr="00FD01A0">
        <w:rPr>
          <w:sz w:val="28"/>
          <w:szCs w:val="28"/>
        </w:rPr>
        <w:t xml:space="preserve">На территории пгт. Кильмезь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требуют комплексного подхода к благоустройству, включающего в себя: </w:t>
      </w:r>
    </w:p>
    <w:p w14:paraId="72536588"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1)</w:t>
      </w:r>
      <w:r w:rsidRPr="00FD01A0">
        <w:rPr>
          <w:sz w:val="28"/>
          <w:szCs w:val="28"/>
        </w:rPr>
        <w:tab/>
        <w:t xml:space="preserve">благоустройство территорий общего пользования, в том числе: </w:t>
      </w:r>
    </w:p>
    <w:p w14:paraId="046B026E"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ремонт тротуаров; </w:t>
      </w:r>
    </w:p>
    <w:p w14:paraId="1848D85B"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обеспечение освещения территорий общего пользования; </w:t>
      </w:r>
    </w:p>
    <w:p w14:paraId="3DA0DCD9"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установку скамеек; </w:t>
      </w:r>
    </w:p>
    <w:p w14:paraId="5F4536BD"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установку урн для мусора; </w:t>
      </w:r>
    </w:p>
    <w:p w14:paraId="7D51DC8E"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озеленение территорий общего пользования; </w:t>
      </w:r>
    </w:p>
    <w:p w14:paraId="48872301"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иные виды работ. </w:t>
      </w:r>
    </w:p>
    <w:p w14:paraId="0356BB1A"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2)</w:t>
      </w:r>
      <w:r w:rsidRPr="00FD01A0">
        <w:rPr>
          <w:sz w:val="28"/>
          <w:szCs w:val="28"/>
        </w:rPr>
        <w:tab/>
        <w:t xml:space="preserve">благоустройство дворовых территории, предусматривающее: </w:t>
      </w:r>
    </w:p>
    <w:p w14:paraId="315490D7"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ремонт автомобильных дорог, образующих проезды к территориям, прилегающим к многоквартирным домам; </w:t>
      </w:r>
    </w:p>
    <w:p w14:paraId="415BBA29"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обеспечение освещения дворовых территорий; </w:t>
      </w:r>
    </w:p>
    <w:p w14:paraId="77018B56"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установку скамеек; </w:t>
      </w:r>
    </w:p>
    <w:p w14:paraId="114B5749"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установку урн для мусора. </w:t>
      </w:r>
    </w:p>
    <w:p w14:paraId="12603482"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оборудование детских и (или) спортивных площадок; </w:t>
      </w:r>
    </w:p>
    <w:p w14:paraId="7EA75D64"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озеленение дворовых территорий; </w:t>
      </w:r>
    </w:p>
    <w:p w14:paraId="75B6D231" w14:textId="77777777" w:rsidR="00072642" w:rsidRPr="00FD01A0" w:rsidRDefault="00072642" w:rsidP="00375C49">
      <w:pPr>
        <w:pStyle w:val="Default"/>
        <w:spacing w:line="360" w:lineRule="auto"/>
        <w:ind w:right="-3" w:firstLine="708"/>
        <w:jc w:val="both"/>
        <w:rPr>
          <w:sz w:val="28"/>
          <w:szCs w:val="28"/>
        </w:rPr>
      </w:pPr>
      <w:r w:rsidRPr="00FD01A0">
        <w:rPr>
          <w:sz w:val="28"/>
          <w:szCs w:val="28"/>
        </w:rPr>
        <w:t xml:space="preserve">иные виды работ </w:t>
      </w:r>
    </w:p>
    <w:p w14:paraId="01AA8E3A" w14:textId="77777777" w:rsidR="00072642" w:rsidRPr="00FD01A0" w:rsidRDefault="00072642" w:rsidP="00375C49">
      <w:pPr>
        <w:shd w:val="clear" w:color="auto" w:fill="FFFFFF"/>
        <w:spacing w:line="360" w:lineRule="auto"/>
        <w:ind w:right="-3" w:firstLine="708"/>
        <w:jc w:val="both"/>
        <w:rPr>
          <w:color w:val="000000"/>
          <w:sz w:val="28"/>
          <w:szCs w:val="28"/>
        </w:rPr>
      </w:pPr>
      <w:r w:rsidRPr="00FD01A0">
        <w:rPr>
          <w:color w:val="000000"/>
          <w:sz w:val="28"/>
          <w:szCs w:val="28"/>
        </w:rPr>
        <w:t>Исполнение мероприятий Муниципальной программы позволит повысить уровень благоустройства муниципального образования. Обустроятся парки и скверы, общественные пространства, набережные и другие объекты, а также современные малые архитектурные формы, будут приведены в надлежащее состояние. Все это в комплексе создаст гармоничную комфортную среду для населения.</w:t>
      </w:r>
    </w:p>
    <w:p w14:paraId="2383730E" w14:textId="77777777" w:rsidR="00F92598" w:rsidRPr="00FD01A0" w:rsidRDefault="00F92598" w:rsidP="00375C49">
      <w:pPr>
        <w:widowControl w:val="0"/>
        <w:autoSpaceDE w:val="0"/>
        <w:autoSpaceDN w:val="0"/>
        <w:adjustRightInd w:val="0"/>
        <w:spacing w:line="360" w:lineRule="auto"/>
        <w:jc w:val="center"/>
        <w:outlineLvl w:val="2"/>
        <w:rPr>
          <w:b/>
          <w:sz w:val="28"/>
          <w:szCs w:val="28"/>
        </w:rPr>
      </w:pPr>
    </w:p>
    <w:p w14:paraId="317315DD" w14:textId="4ED02E0C" w:rsidR="00F92598" w:rsidRPr="00FD01A0" w:rsidRDefault="00F92598" w:rsidP="00375C49">
      <w:pPr>
        <w:widowControl w:val="0"/>
        <w:autoSpaceDE w:val="0"/>
        <w:autoSpaceDN w:val="0"/>
        <w:adjustRightInd w:val="0"/>
        <w:spacing w:line="360" w:lineRule="auto"/>
        <w:jc w:val="center"/>
        <w:outlineLvl w:val="2"/>
        <w:rPr>
          <w:b/>
          <w:sz w:val="28"/>
          <w:szCs w:val="28"/>
        </w:rPr>
      </w:pPr>
      <w:r w:rsidRPr="00FD01A0">
        <w:rPr>
          <w:b/>
          <w:sz w:val="28"/>
          <w:szCs w:val="28"/>
        </w:rPr>
        <w:lastRenderedPageBreak/>
        <w:t>2.</w:t>
      </w:r>
      <w:r w:rsidRPr="00FD01A0">
        <w:rPr>
          <w:sz w:val="28"/>
          <w:szCs w:val="28"/>
        </w:rPr>
        <w:t xml:space="preserve"> </w:t>
      </w:r>
      <w:r w:rsidRPr="00FD01A0">
        <w:rPr>
          <w:b/>
          <w:sz w:val="28"/>
          <w:szCs w:val="28"/>
        </w:rPr>
        <w:t>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14:paraId="271A8892"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p>
    <w:p w14:paraId="3FF605E2"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r w:rsidRPr="00FD01A0">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14:paraId="5C4C7575"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r w:rsidRPr="00FD01A0">
        <w:rPr>
          <w:rFonts w:ascii="Times New Roman" w:hAnsi="Times New Roman" w:cs="Times New Roman"/>
          <w:sz w:val="28"/>
          <w:szCs w:val="28"/>
        </w:rPr>
        <w:t>озеленение, уход за зелеными насаждениями;</w:t>
      </w:r>
    </w:p>
    <w:p w14:paraId="7C42F8D8"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r w:rsidRPr="00FD01A0">
        <w:rPr>
          <w:rFonts w:ascii="Times New Roman" w:hAnsi="Times New Roman" w:cs="Times New Roman"/>
          <w:sz w:val="28"/>
          <w:szCs w:val="28"/>
        </w:rPr>
        <w:t>оборудование малыми архитектурными формами, иными некапитальными объектами;</w:t>
      </w:r>
    </w:p>
    <w:p w14:paraId="30517386"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r w:rsidRPr="00FD01A0">
        <w:rPr>
          <w:rFonts w:ascii="Times New Roman" w:hAnsi="Times New Roman" w:cs="Times New Roman"/>
          <w:sz w:val="28"/>
          <w:szCs w:val="28"/>
        </w:rPr>
        <w:t>устройство пешеходных дорожек,</w:t>
      </w:r>
    </w:p>
    <w:p w14:paraId="3FC9BBAA"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r w:rsidRPr="00FD01A0">
        <w:rPr>
          <w:rFonts w:ascii="Times New Roman" w:hAnsi="Times New Roman" w:cs="Times New Roman"/>
          <w:sz w:val="28"/>
          <w:szCs w:val="28"/>
        </w:rPr>
        <w:t>освещение территорий;</w:t>
      </w:r>
    </w:p>
    <w:p w14:paraId="39313662"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r w:rsidRPr="00FD01A0">
        <w:rPr>
          <w:rFonts w:ascii="Times New Roman" w:hAnsi="Times New Roman" w:cs="Times New Roman"/>
          <w:sz w:val="28"/>
          <w:szCs w:val="28"/>
        </w:rPr>
        <w:t>обустройство площадок для отдыха, детских, спортивных площадок;</w:t>
      </w:r>
    </w:p>
    <w:p w14:paraId="30002E56"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r w:rsidRPr="00FD01A0">
        <w:rPr>
          <w:rFonts w:ascii="Times New Roman" w:hAnsi="Times New Roman" w:cs="Times New Roman"/>
          <w:sz w:val="28"/>
          <w:szCs w:val="28"/>
        </w:rPr>
        <w:t>установка скамеек и урн, контейнеров для сбора мусора;</w:t>
      </w:r>
    </w:p>
    <w:p w14:paraId="11FE5FD4"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r w:rsidRPr="00FD01A0">
        <w:rPr>
          <w:rFonts w:ascii="Times New Roman" w:hAnsi="Times New Roman" w:cs="Times New Roman"/>
          <w:sz w:val="28"/>
          <w:szCs w:val="28"/>
        </w:rPr>
        <w:t>оформление цветников;</w:t>
      </w:r>
    </w:p>
    <w:p w14:paraId="66AEFF89"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r w:rsidRPr="00FD01A0">
        <w:rPr>
          <w:rFonts w:ascii="Times New Roman" w:hAnsi="Times New Roman" w:cs="Times New Roman"/>
          <w:sz w:val="28"/>
          <w:szCs w:val="28"/>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14:paraId="628E1B76" w14:textId="77777777" w:rsidR="00F92598" w:rsidRPr="00FD01A0" w:rsidRDefault="00F92598" w:rsidP="00375C49">
      <w:pPr>
        <w:pStyle w:val="ConsPlusNormal"/>
        <w:spacing w:line="360" w:lineRule="auto"/>
        <w:ind w:right="-3" w:firstLine="708"/>
        <w:jc w:val="both"/>
        <w:rPr>
          <w:rFonts w:ascii="Times New Roman" w:hAnsi="Times New Roman" w:cs="Times New Roman"/>
          <w:sz w:val="28"/>
          <w:szCs w:val="28"/>
        </w:rPr>
      </w:pPr>
      <w:r w:rsidRPr="00FD01A0">
        <w:rPr>
          <w:rFonts w:ascii="Times New Roman" w:hAnsi="Times New Roman" w:cs="Times New Roman"/>
          <w:sz w:val="28"/>
          <w:szCs w:val="28"/>
        </w:rPr>
        <w:t>Для обеспечения благоустройства дворовых территорий целесообразно проведение следующих мероприятий:</w:t>
      </w:r>
    </w:p>
    <w:p w14:paraId="00C05EE7" w14:textId="7D981231" w:rsidR="00F92598" w:rsidRPr="00FD01A0" w:rsidRDefault="00F92598" w:rsidP="00375C49">
      <w:pPr>
        <w:shd w:val="clear" w:color="auto" w:fill="FFFFFF"/>
        <w:spacing w:line="360" w:lineRule="auto"/>
        <w:ind w:right="-3" w:firstLine="708"/>
        <w:jc w:val="both"/>
        <w:textAlignment w:val="baseline"/>
        <w:rPr>
          <w:sz w:val="28"/>
          <w:szCs w:val="28"/>
        </w:rPr>
      </w:pPr>
      <w:r w:rsidRPr="00FD01A0">
        <w:rPr>
          <w:sz w:val="28"/>
          <w:szCs w:val="28"/>
        </w:rPr>
        <w:t>ремонт дворовых проездов;</w:t>
      </w:r>
    </w:p>
    <w:p w14:paraId="6F058002" w14:textId="77777777" w:rsidR="00F92598" w:rsidRPr="00FD01A0" w:rsidRDefault="00F92598" w:rsidP="00375C49">
      <w:pPr>
        <w:shd w:val="clear" w:color="auto" w:fill="FFFFFF"/>
        <w:spacing w:line="360" w:lineRule="auto"/>
        <w:ind w:right="-3" w:firstLine="708"/>
        <w:jc w:val="both"/>
        <w:textAlignment w:val="baseline"/>
        <w:rPr>
          <w:color w:val="000000"/>
          <w:sz w:val="28"/>
          <w:szCs w:val="28"/>
        </w:rPr>
      </w:pPr>
      <w:r w:rsidRPr="00FD01A0">
        <w:rPr>
          <w:color w:val="000000"/>
          <w:sz w:val="28"/>
          <w:szCs w:val="28"/>
        </w:rPr>
        <w:t>обеспечение освещения дворовых территорий;</w:t>
      </w:r>
    </w:p>
    <w:p w14:paraId="410CC07E" w14:textId="77777777" w:rsidR="00F92598" w:rsidRPr="00FD01A0" w:rsidRDefault="00F92598" w:rsidP="00375C49">
      <w:pPr>
        <w:shd w:val="clear" w:color="auto" w:fill="FFFFFF"/>
        <w:spacing w:line="360" w:lineRule="auto"/>
        <w:ind w:right="-3" w:firstLine="708"/>
        <w:jc w:val="both"/>
        <w:textAlignment w:val="baseline"/>
        <w:rPr>
          <w:color w:val="000000"/>
          <w:sz w:val="28"/>
          <w:szCs w:val="28"/>
        </w:rPr>
      </w:pPr>
      <w:r w:rsidRPr="00FD01A0">
        <w:rPr>
          <w:color w:val="000000"/>
          <w:sz w:val="28"/>
          <w:szCs w:val="28"/>
        </w:rPr>
        <w:t>установка скамеек, урн для мусора.</w:t>
      </w:r>
    </w:p>
    <w:p w14:paraId="21417938" w14:textId="77777777" w:rsidR="00F92598" w:rsidRPr="00FD01A0" w:rsidRDefault="00F92598" w:rsidP="00375C49">
      <w:pPr>
        <w:shd w:val="clear" w:color="auto" w:fill="FFFFFF"/>
        <w:spacing w:line="360" w:lineRule="auto"/>
        <w:ind w:right="-3" w:firstLine="708"/>
        <w:jc w:val="both"/>
        <w:textAlignment w:val="baseline"/>
        <w:rPr>
          <w:color w:val="000000"/>
          <w:sz w:val="28"/>
          <w:szCs w:val="28"/>
        </w:rPr>
      </w:pPr>
      <w:r w:rsidRPr="00FD01A0">
        <w:rPr>
          <w:color w:val="000000"/>
          <w:sz w:val="28"/>
          <w:szCs w:val="28"/>
        </w:rPr>
        <w:t>оборудование детских и (или) спортивных площадок;</w:t>
      </w:r>
    </w:p>
    <w:p w14:paraId="4CD747A4" w14:textId="77777777" w:rsidR="00F92598" w:rsidRPr="00FD01A0" w:rsidRDefault="00F92598" w:rsidP="00375C49">
      <w:pPr>
        <w:shd w:val="clear" w:color="auto" w:fill="FFFFFF"/>
        <w:spacing w:line="360" w:lineRule="auto"/>
        <w:ind w:right="-3" w:firstLine="708"/>
        <w:jc w:val="both"/>
        <w:textAlignment w:val="baseline"/>
        <w:rPr>
          <w:color w:val="000000"/>
          <w:sz w:val="28"/>
          <w:szCs w:val="28"/>
        </w:rPr>
      </w:pPr>
      <w:r w:rsidRPr="00FD01A0">
        <w:rPr>
          <w:color w:val="000000"/>
          <w:sz w:val="28"/>
          <w:szCs w:val="28"/>
        </w:rPr>
        <w:t xml:space="preserve">озеленение территорий. </w:t>
      </w:r>
    </w:p>
    <w:p w14:paraId="79E4472D" w14:textId="46653658" w:rsidR="00F92598" w:rsidRPr="00FD01A0" w:rsidRDefault="00F92598" w:rsidP="00375C49">
      <w:pPr>
        <w:autoSpaceDE w:val="0"/>
        <w:autoSpaceDN w:val="0"/>
        <w:adjustRightInd w:val="0"/>
        <w:spacing w:line="360" w:lineRule="auto"/>
        <w:ind w:right="-3" w:firstLine="708"/>
        <w:jc w:val="both"/>
        <w:rPr>
          <w:color w:val="000000"/>
          <w:sz w:val="28"/>
          <w:szCs w:val="28"/>
        </w:rPr>
      </w:pPr>
      <w:r w:rsidRPr="00FD01A0">
        <w:rPr>
          <w:color w:val="000000"/>
          <w:sz w:val="28"/>
          <w:szCs w:val="28"/>
        </w:rPr>
        <w:t xml:space="preserve">Основной целью Муниципальной программы является повышение уровня благоустройства территорий </w:t>
      </w:r>
      <w:r w:rsidR="004E187F" w:rsidRPr="00FD01A0">
        <w:rPr>
          <w:color w:val="000000"/>
          <w:sz w:val="28"/>
          <w:szCs w:val="28"/>
        </w:rPr>
        <w:t>Кильмезского городского поселения Кильмезского района Кировской области.</w:t>
      </w:r>
    </w:p>
    <w:p w14:paraId="458B7911" w14:textId="77777777" w:rsidR="00F92598" w:rsidRPr="00FD01A0" w:rsidRDefault="00F92598" w:rsidP="00375C49">
      <w:pPr>
        <w:autoSpaceDE w:val="0"/>
        <w:autoSpaceDN w:val="0"/>
        <w:adjustRightInd w:val="0"/>
        <w:spacing w:line="360" w:lineRule="auto"/>
        <w:ind w:right="-3" w:firstLine="708"/>
        <w:jc w:val="both"/>
        <w:rPr>
          <w:color w:val="000000"/>
          <w:sz w:val="28"/>
          <w:szCs w:val="28"/>
        </w:rPr>
      </w:pPr>
      <w:r w:rsidRPr="00FD01A0">
        <w:rPr>
          <w:color w:val="000000"/>
          <w:sz w:val="28"/>
          <w:szCs w:val="28"/>
        </w:rPr>
        <w:lastRenderedPageBreak/>
        <w:t xml:space="preserve">Для достижения поставленной цели необходимо решить следующие задачи: </w:t>
      </w:r>
    </w:p>
    <w:p w14:paraId="11A38582" w14:textId="4246F77C" w:rsidR="00F92598" w:rsidRPr="00FD01A0" w:rsidRDefault="004E187F" w:rsidP="00375C49">
      <w:pPr>
        <w:autoSpaceDE w:val="0"/>
        <w:autoSpaceDN w:val="0"/>
        <w:adjustRightInd w:val="0"/>
        <w:spacing w:line="360" w:lineRule="auto"/>
        <w:ind w:right="-3" w:firstLine="708"/>
        <w:jc w:val="both"/>
        <w:rPr>
          <w:color w:val="000000"/>
          <w:sz w:val="28"/>
          <w:szCs w:val="28"/>
        </w:rPr>
      </w:pPr>
      <w:r w:rsidRPr="00FD01A0">
        <w:rPr>
          <w:color w:val="000000"/>
          <w:sz w:val="28"/>
          <w:szCs w:val="28"/>
        </w:rPr>
        <w:t>1</w:t>
      </w:r>
      <w:r w:rsidR="00F92598" w:rsidRPr="00FD01A0">
        <w:rPr>
          <w:color w:val="000000"/>
          <w:sz w:val="28"/>
          <w:szCs w:val="28"/>
        </w:rPr>
        <w:t>)</w:t>
      </w:r>
      <w:r w:rsidR="00F92598" w:rsidRPr="00FD01A0">
        <w:rPr>
          <w:color w:val="000000"/>
          <w:sz w:val="28"/>
          <w:szCs w:val="28"/>
        </w:rPr>
        <w:tab/>
      </w:r>
      <w:r w:rsidR="00F92598" w:rsidRPr="00FD01A0">
        <w:rPr>
          <w:rFonts w:eastAsia="Calibri"/>
          <w:sz w:val="28"/>
          <w:szCs w:val="28"/>
        </w:rPr>
        <w:t xml:space="preserve">реализация мероприятий по благоустройству общественных территорий </w:t>
      </w:r>
      <w:r w:rsidRPr="00FD01A0">
        <w:rPr>
          <w:rFonts w:eastAsia="Calibri"/>
          <w:sz w:val="28"/>
          <w:szCs w:val="28"/>
        </w:rPr>
        <w:t>Кильмезского городского поселения</w:t>
      </w:r>
      <w:r w:rsidR="00F92598" w:rsidRPr="00FD01A0">
        <w:rPr>
          <w:color w:val="000000"/>
          <w:sz w:val="28"/>
          <w:szCs w:val="28"/>
        </w:rPr>
        <w:t xml:space="preserve">; </w:t>
      </w:r>
    </w:p>
    <w:p w14:paraId="37911FFF" w14:textId="6EC38F5C" w:rsidR="004E187F" w:rsidRPr="00FD01A0" w:rsidRDefault="004E187F" w:rsidP="00375C49">
      <w:pPr>
        <w:autoSpaceDE w:val="0"/>
        <w:autoSpaceDN w:val="0"/>
        <w:adjustRightInd w:val="0"/>
        <w:spacing w:line="360" w:lineRule="auto"/>
        <w:ind w:right="-3" w:firstLine="708"/>
        <w:jc w:val="both"/>
        <w:rPr>
          <w:color w:val="000000"/>
          <w:sz w:val="28"/>
          <w:szCs w:val="28"/>
        </w:rPr>
      </w:pPr>
      <w:r w:rsidRPr="00FD01A0">
        <w:rPr>
          <w:color w:val="000000"/>
          <w:sz w:val="28"/>
          <w:szCs w:val="28"/>
        </w:rPr>
        <w:t>2)</w:t>
      </w:r>
      <w:r w:rsidRPr="00FD01A0">
        <w:rPr>
          <w:color w:val="000000"/>
          <w:sz w:val="28"/>
          <w:szCs w:val="28"/>
        </w:rPr>
        <w:tab/>
      </w:r>
      <w:r w:rsidRPr="00FD01A0">
        <w:rPr>
          <w:rFonts w:eastAsia="Calibri"/>
          <w:sz w:val="28"/>
          <w:szCs w:val="28"/>
        </w:rPr>
        <w:t>реализация мероприятий по благоустройству дворовых территорий Кильмезского городского поселения</w:t>
      </w:r>
      <w:r w:rsidRPr="00FD01A0">
        <w:rPr>
          <w:color w:val="000000"/>
          <w:sz w:val="28"/>
          <w:szCs w:val="28"/>
        </w:rPr>
        <w:t xml:space="preserve">; </w:t>
      </w:r>
    </w:p>
    <w:p w14:paraId="0CCA90D7" w14:textId="176EF2BC" w:rsidR="00F92598" w:rsidRPr="00FD01A0" w:rsidRDefault="004E187F" w:rsidP="00375C49">
      <w:pPr>
        <w:autoSpaceDE w:val="0"/>
        <w:autoSpaceDN w:val="0"/>
        <w:adjustRightInd w:val="0"/>
        <w:spacing w:line="360" w:lineRule="auto"/>
        <w:ind w:right="-3" w:firstLine="708"/>
        <w:jc w:val="both"/>
        <w:rPr>
          <w:color w:val="000000"/>
          <w:sz w:val="28"/>
          <w:szCs w:val="28"/>
        </w:rPr>
      </w:pPr>
      <w:r w:rsidRPr="00FD01A0">
        <w:rPr>
          <w:color w:val="000000"/>
          <w:sz w:val="28"/>
          <w:szCs w:val="28"/>
        </w:rPr>
        <w:t>3</w:t>
      </w:r>
      <w:r w:rsidR="00F92598" w:rsidRPr="00FD01A0">
        <w:rPr>
          <w:color w:val="000000"/>
          <w:sz w:val="28"/>
          <w:szCs w:val="28"/>
        </w:rPr>
        <w:t>)</w:t>
      </w:r>
      <w:r w:rsidR="00F92598" w:rsidRPr="00FD01A0">
        <w:rPr>
          <w:color w:val="000000"/>
          <w:sz w:val="28"/>
          <w:szCs w:val="28"/>
        </w:rPr>
        <w:tab/>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w:t>
      </w:r>
      <w:r w:rsidRPr="00FD01A0">
        <w:rPr>
          <w:color w:val="000000"/>
          <w:sz w:val="28"/>
          <w:szCs w:val="28"/>
        </w:rPr>
        <w:t xml:space="preserve"> </w:t>
      </w:r>
      <w:r w:rsidR="00F92598" w:rsidRPr="00FD01A0">
        <w:rPr>
          <w:color w:val="000000"/>
          <w:sz w:val="28"/>
          <w:szCs w:val="28"/>
        </w:rPr>
        <w:t xml:space="preserve">пользования </w:t>
      </w:r>
      <w:r w:rsidRPr="00FD01A0">
        <w:rPr>
          <w:color w:val="000000"/>
          <w:sz w:val="28"/>
          <w:szCs w:val="28"/>
        </w:rPr>
        <w:t>Кильмезского городского поселения</w:t>
      </w:r>
      <w:r w:rsidR="00F92598" w:rsidRPr="00FD01A0">
        <w:rPr>
          <w:color w:val="000000"/>
          <w:sz w:val="28"/>
          <w:szCs w:val="28"/>
        </w:rPr>
        <w:t xml:space="preserve">, а также дворовых территорий многоквартирных домов. </w:t>
      </w:r>
    </w:p>
    <w:p w14:paraId="5223307E" w14:textId="77777777" w:rsidR="00F92598" w:rsidRPr="00FD01A0" w:rsidRDefault="00F92598" w:rsidP="00375C49">
      <w:pPr>
        <w:autoSpaceDE w:val="0"/>
        <w:autoSpaceDN w:val="0"/>
        <w:adjustRightInd w:val="0"/>
        <w:spacing w:line="360" w:lineRule="auto"/>
        <w:ind w:right="-3" w:firstLine="708"/>
        <w:jc w:val="both"/>
        <w:rPr>
          <w:color w:val="000000"/>
          <w:sz w:val="28"/>
          <w:szCs w:val="28"/>
        </w:rPr>
      </w:pPr>
      <w:r w:rsidRPr="00FD01A0">
        <w:rPr>
          <w:color w:val="000000"/>
          <w:sz w:val="28"/>
          <w:szCs w:val="28"/>
        </w:rPr>
        <w:t xml:space="preserve">Реализация мероприятий Муниципальной программы основана на обеспечении достижения запланированных результатов и величин целевых показателей, установленных в Муниципальной программе. </w:t>
      </w:r>
    </w:p>
    <w:p w14:paraId="2B0827F1" w14:textId="77777777" w:rsidR="00F92598" w:rsidRPr="00FD01A0" w:rsidRDefault="00F92598" w:rsidP="00375C49">
      <w:pPr>
        <w:autoSpaceDE w:val="0"/>
        <w:autoSpaceDN w:val="0"/>
        <w:adjustRightInd w:val="0"/>
        <w:spacing w:line="360" w:lineRule="auto"/>
        <w:ind w:right="-3" w:firstLine="708"/>
        <w:jc w:val="both"/>
        <w:rPr>
          <w:color w:val="000000"/>
          <w:sz w:val="28"/>
          <w:szCs w:val="28"/>
        </w:rPr>
      </w:pPr>
      <w:r w:rsidRPr="00FD01A0">
        <w:rPr>
          <w:color w:val="000000"/>
          <w:sz w:val="28"/>
          <w:szCs w:val="28"/>
        </w:rPr>
        <w:t xml:space="preserve">Реализация мероприятий в части закупок, товаров, работ, услуг осуществляется в порядке, установленном действующим законодательством Российской Федерации в сфере закупок товаров, услуг на обеспечение государственных и муниципальных нужд. </w:t>
      </w:r>
    </w:p>
    <w:p w14:paraId="72F11E0B" w14:textId="77777777" w:rsidR="00F92598" w:rsidRPr="00FD01A0" w:rsidRDefault="00F92598" w:rsidP="00375C49">
      <w:pPr>
        <w:autoSpaceDE w:val="0"/>
        <w:autoSpaceDN w:val="0"/>
        <w:adjustRightInd w:val="0"/>
        <w:spacing w:line="360" w:lineRule="auto"/>
        <w:ind w:right="-3" w:firstLine="708"/>
        <w:jc w:val="both"/>
        <w:rPr>
          <w:color w:val="000000"/>
          <w:sz w:val="28"/>
          <w:szCs w:val="28"/>
        </w:rPr>
      </w:pPr>
      <w:r w:rsidRPr="00FD01A0">
        <w:rPr>
          <w:color w:val="000000"/>
          <w:sz w:val="28"/>
          <w:szCs w:val="28"/>
        </w:rPr>
        <w:t>Финансирование Муниципальной программы запланировано за счет средств федерального, областного и местного бюджетов.</w:t>
      </w:r>
    </w:p>
    <w:p w14:paraId="271A6F81" w14:textId="77777777" w:rsidR="00F92598" w:rsidRPr="00FD01A0" w:rsidRDefault="00F92598" w:rsidP="00375C49">
      <w:pPr>
        <w:autoSpaceDE w:val="0"/>
        <w:autoSpaceDN w:val="0"/>
        <w:adjustRightInd w:val="0"/>
        <w:spacing w:line="360" w:lineRule="auto"/>
        <w:ind w:right="-3" w:firstLine="708"/>
        <w:jc w:val="both"/>
        <w:rPr>
          <w:color w:val="000000"/>
          <w:sz w:val="28"/>
          <w:szCs w:val="28"/>
        </w:rPr>
      </w:pPr>
      <w:r w:rsidRPr="00FD01A0">
        <w:rPr>
          <w:color w:val="000000"/>
          <w:sz w:val="28"/>
          <w:szCs w:val="28"/>
        </w:rPr>
        <w:t xml:space="preserve">Срок реализации мероприятий муниципальной программы: </w:t>
      </w:r>
      <w:r w:rsidRPr="00FD01A0">
        <w:rPr>
          <w:rFonts w:eastAsia="Calibri"/>
          <w:sz w:val="28"/>
          <w:szCs w:val="28"/>
          <w:lang w:val="x-none" w:eastAsia="en-US" w:bidi="x-none"/>
        </w:rPr>
        <w:t>20</w:t>
      </w:r>
      <w:r w:rsidRPr="00FD01A0">
        <w:rPr>
          <w:rFonts w:eastAsia="Calibri"/>
          <w:sz w:val="28"/>
          <w:szCs w:val="28"/>
          <w:lang w:eastAsia="en-US" w:bidi="x-none"/>
        </w:rPr>
        <w:t>25</w:t>
      </w:r>
      <w:r w:rsidRPr="00FD01A0">
        <w:rPr>
          <w:rFonts w:eastAsia="Calibri"/>
          <w:sz w:val="28"/>
          <w:szCs w:val="28"/>
          <w:lang w:val="x-none" w:eastAsia="en-US" w:bidi="x-none"/>
        </w:rPr>
        <w:t>-20</w:t>
      </w:r>
      <w:r w:rsidRPr="00FD01A0">
        <w:rPr>
          <w:rFonts w:eastAsia="Calibri"/>
          <w:sz w:val="28"/>
          <w:szCs w:val="28"/>
          <w:lang w:eastAsia="en-US" w:bidi="x-none"/>
        </w:rPr>
        <w:t>30</w:t>
      </w:r>
      <w:r w:rsidRPr="00FD01A0">
        <w:rPr>
          <w:rFonts w:eastAsia="Calibri"/>
          <w:sz w:val="28"/>
          <w:szCs w:val="28"/>
          <w:lang w:val="x-none" w:eastAsia="en-US" w:bidi="x-none"/>
        </w:rPr>
        <w:t xml:space="preserve"> годы</w:t>
      </w:r>
      <w:r w:rsidRPr="00FD01A0">
        <w:rPr>
          <w:color w:val="000000"/>
          <w:sz w:val="28"/>
          <w:szCs w:val="28"/>
        </w:rPr>
        <w:t>.</w:t>
      </w:r>
    </w:p>
    <w:p w14:paraId="3C3463BB" w14:textId="77777777" w:rsidR="00F92598" w:rsidRPr="00FD01A0" w:rsidRDefault="00F92598" w:rsidP="00375C49">
      <w:pPr>
        <w:spacing w:line="360" w:lineRule="auto"/>
        <w:ind w:firstLine="708"/>
        <w:jc w:val="both"/>
        <w:rPr>
          <w:sz w:val="28"/>
          <w:szCs w:val="28"/>
        </w:rPr>
      </w:pPr>
      <w:r w:rsidRPr="00FD01A0">
        <w:rPr>
          <w:sz w:val="28"/>
          <w:szCs w:val="28"/>
        </w:rPr>
        <w:t xml:space="preserve">Заключение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на формирование современной городской среды – для заключения муниципальных контрактов на выполнение работ по  благоустройству общественных территорий, не позднее 1 апреля года предоставления субсидии на формирование современной городской среды - для заключения </w:t>
      </w:r>
      <w:r w:rsidRPr="00FD01A0">
        <w:rPr>
          <w:sz w:val="28"/>
          <w:szCs w:val="28"/>
        </w:rPr>
        <w:lastRenderedPageBreak/>
        <w:t>муниципальных контрактов на выполнение работ по  благоустройству дворовых территорий, за исключением:</w:t>
      </w:r>
    </w:p>
    <w:p w14:paraId="40E2DBCB" w14:textId="77777777" w:rsidR="00F92598" w:rsidRPr="00FD01A0" w:rsidRDefault="00F92598" w:rsidP="00375C49">
      <w:pPr>
        <w:spacing w:line="360" w:lineRule="auto"/>
        <w:jc w:val="both"/>
        <w:rPr>
          <w:sz w:val="28"/>
          <w:szCs w:val="28"/>
        </w:rPr>
      </w:pPr>
      <w:r w:rsidRPr="00FD01A0">
        <w:rPr>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w:t>
      </w:r>
    </w:p>
    <w:p w14:paraId="5A16D2EF" w14:textId="77777777" w:rsidR="00F92598" w:rsidRPr="00FD01A0" w:rsidRDefault="00F92598" w:rsidP="00375C49">
      <w:pPr>
        <w:spacing w:line="360" w:lineRule="auto"/>
        <w:jc w:val="both"/>
        <w:rPr>
          <w:sz w:val="28"/>
          <w:szCs w:val="28"/>
        </w:rPr>
      </w:pPr>
      <w:r w:rsidRPr="00FD01A0">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38A71303" w14:textId="77777777" w:rsidR="00F92598" w:rsidRPr="00FD01A0" w:rsidRDefault="00F92598" w:rsidP="00375C49">
      <w:pPr>
        <w:spacing w:line="360" w:lineRule="auto"/>
        <w:jc w:val="both"/>
        <w:rPr>
          <w:sz w:val="28"/>
          <w:szCs w:val="28"/>
        </w:rPr>
      </w:pPr>
      <w:r w:rsidRPr="00FD01A0">
        <w:rPr>
          <w:sz w:val="28"/>
          <w:szCs w:val="2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7C911B0D" w14:textId="77777777" w:rsidR="00F92598" w:rsidRPr="00FD01A0" w:rsidRDefault="00F92598" w:rsidP="00375C49">
      <w:pPr>
        <w:spacing w:line="360" w:lineRule="auto"/>
        <w:jc w:val="both"/>
        <w:rPr>
          <w:sz w:val="28"/>
          <w:szCs w:val="28"/>
        </w:rPr>
      </w:pPr>
      <w:r w:rsidRPr="00FD01A0">
        <w:rPr>
          <w:sz w:val="28"/>
          <w:szCs w:val="28"/>
        </w:rPr>
        <w:tab/>
        <w:t>Сведения о достижении целевых показателей эффективности реализации муниципальной программы отражены в приложении № 2 к Муниципальной программе.</w:t>
      </w:r>
    </w:p>
    <w:p w14:paraId="65C7AE11" w14:textId="77777777" w:rsidR="00F92598" w:rsidRPr="00FD01A0" w:rsidRDefault="00F92598" w:rsidP="00375C49">
      <w:pPr>
        <w:autoSpaceDE w:val="0"/>
        <w:autoSpaceDN w:val="0"/>
        <w:adjustRightInd w:val="0"/>
        <w:spacing w:before="240" w:after="240" w:line="360" w:lineRule="auto"/>
        <w:ind w:left="993" w:hanging="285"/>
        <w:jc w:val="center"/>
        <w:rPr>
          <w:b/>
          <w:bCs/>
          <w:color w:val="000000"/>
          <w:sz w:val="28"/>
          <w:szCs w:val="28"/>
        </w:rPr>
      </w:pPr>
      <w:r w:rsidRPr="00FD01A0">
        <w:rPr>
          <w:b/>
          <w:bCs/>
          <w:color w:val="000000"/>
          <w:sz w:val="28"/>
          <w:szCs w:val="28"/>
        </w:rPr>
        <w:t>3.</w:t>
      </w:r>
      <w:r w:rsidRPr="00FD01A0">
        <w:rPr>
          <w:b/>
          <w:bCs/>
          <w:color w:val="000000"/>
          <w:sz w:val="28"/>
          <w:szCs w:val="28"/>
        </w:rPr>
        <w:tab/>
        <w:t>Обобщенная характеристика мероприятий муниципальной программы</w:t>
      </w:r>
    </w:p>
    <w:p w14:paraId="386DB531" w14:textId="77777777" w:rsidR="00F92598" w:rsidRPr="00FD01A0" w:rsidRDefault="00F92598" w:rsidP="00375C49">
      <w:pPr>
        <w:pStyle w:val="ConsPlusNormal"/>
        <w:spacing w:line="360" w:lineRule="auto"/>
        <w:ind w:right="-6" w:firstLine="709"/>
        <w:jc w:val="both"/>
        <w:outlineLvl w:val="1"/>
        <w:rPr>
          <w:rFonts w:ascii="Times New Roman" w:hAnsi="Times New Roman" w:cs="Times New Roman"/>
          <w:sz w:val="28"/>
          <w:szCs w:val="28"/>
        </w:rPr>
      </w:pPr>
      <w:r w:rsidRPr="00FD01A0">
        <w:rPr>
          <w:rFonts w:ascii="Times New Roman" w:hAnsi="Times New Roman" w:cs="Times New Roman"/>
          <w:sz w:val="28"/>
          <w:szCs w:val="28"/>
        </w:rPr>
        <w:t>В рамках настоящей Муниципальной программы реализуются следующие мероприятия:</w:t>
      </w:r>
    </w:p>
    <w:p w14:paraId="63CCEBAB" w14:textId="77777777" w:rsidR="00F92598" w:rsidRPr="00FD01A0" w:rsidRDefault="00F92598" w:rsidP="00375C49">
      <w:pPr>
        <w:shd w:val="clear" w:color="auto" w:fill="FFFFFF"/>
        <w:spacing w:line="360" w:lineRule="auto"/>
        <w:ind w:right="-6" w:firstLine="709"/>
        <w:jc w:val="both"/>
        <w:rPr>
          <w:sz w:val="28"/>
          <w:szCs w:val="28"/>
        </w:rPr>
      </w:pPr>
      <w:r w:rsidRPr="00FD01A0">
        <w:rPr>
          <w:sz w:val="28"/>
          <w:szCs w:val="28"/>
        </w:rPr>
        <w:t>Перечень основных мероприятий муниципальной программы отражен в приложении № 1 к Муниципальной программе.</w:t>
      </w:r>
    </w:p>
    <w:p w14:paraId="4779FB47" w14:textId="77777777" w:rsidR="00F92598" w:rsidRPr="00FD01A0" w:rsidRDefault="00F92598" w:rsidP="00375C49">
      <w:pPr>
        <w:autoSpaceDE w:val="0"/>
        <w:autoSpaceDN w:val="0"/>
        <w:adjustRightInd w:val="0"/>
        <w:spacing w:line="360" w:lineRule="auto"/>
        <w:ind w:firstLine="708"/>
        <w:jc w:val="both"/>
        <w:rPr>
          <w:rFonts w:eastAsia="Calibri"/>
          <w:sz w:val="28"/>
          <w:szCs w:val="28"/>
        </w:rPr>
      </w:pPr>
      <w:r w:rsidRPr="00FD01A0">
        <w:rPr>
          <w:rFonts w:eastAsia="Calibri"/>
          <w:sz w:val="28"/>
          <w:szCs w:val="28"/>
        </w:rPr>
        <w:t xml:space="preserve">Включение дворовой территории в муниципальную программу без решения заинтересованных лиц не допускается. По каждой дворовой территории, включенной в муниципальную программу, подготавливается и </w:t>
      </w:r>
      <w:r w:rsidRPr="00FD01A0">
        <w:rPr>
          <w:rFonts w:eastAsia="Calibri"/>
          <w:sz w:val="28"/>
          <w:szCs w:val="28"/>
        </w:rPr>
        <w:lastRenderedPageBreak/>
        <w:t xml:space="preserve">утверждается (с учетом обсуждения с представителями заинтересованных лиц) дизайн-проект в соответствии с Порядком разработки, обсуждения, согласования с заинтересованными лицами и утверждения дизайн-проекта благоустройства дворовой территории, включенной в муниципальную программу. </w:t>
      </w:r>
    </w:p>
    <w:p w14:paraId="2DA9ABCF" w14:textId="77777777" w:rsidR="00F92598" w:rsidRPr="00FD01A0" w:rsidRDefault="00F92598" w:rsidP="00375C49">
      <w:pPr>
        <w:autoSpaceDE w:val="0"/>
        <w:autoSpaceDN w:val="0"/>
        <w:adjustRightInd w:val="0"/>
        <w:spacing w:line="360" w:lineRule="auto"/>
        <w:ind w:firstLine="708"/>
        <w:jc w:val="both"/>
        <w:rPr>
          <w:rFonts w:eastAsia="Calibri"/>
          <w:sz w:val="28"/>
          <w:szCs w:val="28"/>
        </w:rPr>
      </w:pPr>
      <w:r w:rsidRPr="00FD01A0">
        <w:rPr>
          <w:rFonts w:eastAsia="Calibri"/>
          <w:sz w:val="28"/>
          <w:szCs w:val="28"/>
        </w:rPr>
        <w:t>Физическое состояние общественной территории и необходимость ее благоустройства определена по результатам инвентаризации общественной территории. Перечень основных мероприятий программы для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14:paraId="6130F5F2" w14:textId="77777777" w:rsidR="00F92598" w:rsidRPr="00FD01A0" w:rsidRDefault="00F92598" w:rsidP="00375C49">
      <w:pPr>
        <w:autoSpaceDE w:val="0"/>
        <w:autoSpaceDN w:val="0"/>
        <w:adjustRightInd w:val="0"/>
        <w:spacing w:before="240" w:after="240" w:line="360" w:lineRule="auto"/>
        <w:ind w:left="993" w:hanging="285"/>
        <w:jc w:val="center"/>
        <w:rPr>
          <w:b/>
          <w:color w:val="000000"/>
          <w:sz w:val="28"/>
          <w:szCs w:val="28"/>
        </w:rPr>
      </w:pPr>
      <w:r w:rsidRPr="00FD01A0">
        <w:rPr>
          <w:b/>
          <w:bCs/>
          <w:color w:val="000000"/>
          <w:sz w:val="28"/>
          <w:szCs w:val="28"/>
        </w:rPr>
        <w:t>4.</w:t>
      </w:r>
      <w:r w:rsidRPr="00FD01A0">
        <w:rPr>
          <w:b/>
          <w:bCs/>
          <w:color w:val="000000"/>
          <w:sz w:val="28"/>
          <w:szCs w:val="28"/>
        </w:rPr>
        <w:tab/>
      </w:r>
      <w:r w:rsidRPr="00FD01A0">
        <w:rPr>
          <w:b/>
          <w:sz w:val="28"/>
          <w:szCs w:val="28"/>
        </w:rPr>
        <w:t>Основные меры правового регулирования в сфере реализации муниципальной программы</w:t>
      </w:r>
    </w:p>
    <w:p w14:paraId="069AB88A" w14:textId="4245FF76"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 xml:space="preserve">В соответствии с пунктом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10.02.2017 № 169, в </w:t>
      </w:r>
      <w:r w:rsidR="004E187F" w:rsidRPr="00FD01A0">
        <w:rPr>
          <w:sz w:val="28"/>
          <w:szCs w:val="28"/>
        </w:rPr>
        <w:t>Кильмезском городском поселении</w:t>
      </w:r>
      <w:r w:rsidRPr="00FD01A0">
        <w:rPr>
          <w:sz w:val="28"/>
          <w:szCs w:val="28"/>
        </w:rPr>
        <w:t xml:space="preserve"> проведена инвентаризация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 муниципального образования. </w:t>
      </w:r>
    </w:p>
    <w:p w14:paraId="78A62BE5" w14:textId="7C5D2BAF" w:rsidR="00F92598" w:rsidRPr="00FD01A0" w:rsidRDefault="00F92598" w:rsidP="00375C49">
      <w:pPr>
        <w:spacing w:line="360" w:lineRule="auto"/>
        <w:ind w:right="99" w:firstLine="708"/>
        <w:jc w:val="both"/>
        <w:rPr>
          <w:color w:val="FF0000"/>
          <w:sz w:val="28"/>
          <w:szCs w:val="28"/>
        </w:rPr>
      </w:pPr>
      <w:r w:rsidRPr="00FD01A0">
        <w:rPr>
          <w:sz w:val="28"/>
          <w:szCs w:val="28"/>
        </w:rPr>
        <w:t xml:space="preserve">Определение видов работ по содержанию прилегающих территорий предусмотрены Правилами благоустройства территории муниципального образования </w:t>
      </w:r>
      <w:r w:rsidR="004E187F" w:rsidRPr="00FD01A0">
        <w:rPr>
          <w:sz w:val="28"/>
          <w:szCs w:val="28"/>
        </w:rPr>
        <w:t>Кильмезское городское поселение Кильмезского района</w:t>
      </w:r>
      <w:r w:rsidRPr="00FD01A0">
        <w:rPr>
          <w:sz w:val="28"/>
          <w:szCs w:val="28"/>
        </w:rPr>
        <w:t xml:space="preserve"> </w:t>
      </w:r>
      <w:r w:rsidRPr="00FD01A0">
        <w:rPr>
          <w:sz w:val="28"/>
          <w:szCs w:val="28"/>
        </w:rPr>
        <w:lastRenderedPageBreak/>
        <w:t xml:space="preserve">Кировской области, утвержденными решением Думы </w:t>
      </w:r>
      <w:r w:rsidR="004E187F" w:rsidRPr="00FD01A0">
        <w:rPr>
          <w:sz w:val="28"/>
          <w:szCs w:val="28"/>
        </w:rPr>
        <w:t xml:space="preserve">Кильмезского городского поселения Кильмезского района </w:t>
      </w:r>
      <w:r w:rsidRPr="00FD01A0">
        <w:rPr>
          <w:sz w:val="28"/>
          <w:szCs w:val="28"/>
        </w:rPr>
        <w:t xml:space="preserve">Кировской области </w:t>
      </w:r>
      <w:r w:rsidR="004E187F" w:rsidRPr="00FD01A0">
        <w:rPr>
          <w:sz w:val="28"/>
          <w:szCs w:val="28"/>
        </w:rPr>
        <w:t>21.12.2017</w:t>
      </w:r>
      <w:r w:rsidRPr="00FD01A0">
        <w:rPr>
          <w:sz w:val="28"/>
          <w:szCs w:val="28"/>
        </w:rPr>
        <w:t xml:space="preserve"> № 1</w:t>
      </w:r>
      <w:r w:rsidR="004E187F" w:rsidRPr="00FD01A0">
        <w:rPr>
          <w:sz w:val="28"/>
          <w:szCs w:val="28"/>
        </w:rPr>
        <w:t>4</w:t>
      </w:r>
      <w:r w:rsidRPr="00FD01A0">
        <w:rPr>
          <w:sz w:val="28"/>
          <w:szCs w:val="28"/>
        </w:rPr>
        <w:t>/</w:t>
      </w:r>
      <w:r w:rsidR="004E187F" w:rsidRPr="00FD01A0">
        <w:rPr>
          <w:sz w:val="28"/>
          <w:szCs w:val="28"/>
        </w:rPr>
        <w:t>2</w:t>
      </w:r>
      <w:r w:rsidRPr="00FD01A0">
        <w:rPr>
          <w:sz w:val="28"/>
          <w:szCs w:val="28"/>
        </w:rPr>
        <w:t xml:space="preserve">. </w:t>
      </w:r>
    </w:p>
    <w:p w14:paraId="19EEDF03" w14:textId="1ABED654"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 xml:space="preserve">В приложении № </w:t>
      </w:r>
      <w:r w:rsidR="00375C49">
        <w:rPr>
          <w:sz w:val="28"/>
          <w:szCs w:val="28"/>
        </w:rPr>
        <w:t>3</w:t>
      </w:r>
      <w:r w:rsidRPr="00FD01A0">
        <w:rPr>
          <w:sz w:val="28"/>
          <w:szCs w:val="28"/>
        </w:rPr>
        <w:t xml:space="preserve"> к Муниципальной программе указаны:</w:t>
      </w:r>
    </w:p>
    <w:p w14:paraId="7BEE4270" w14:textId="77777777"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-Адресный перечень общественных территорий, нуждающихся в благоустройстве и подлежащих благоустройству в указанный период.</w:t>
      </w:r>
    </w:p>
    <w:p w14:paraId="7E77C668" w14:textId="77777777"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-Адресный перечень общественных территорий, нуждающихся в благоустройстве.</w:t>
      </w:r>
    </w:p>
    <w:p w14:paraId="54039092" w14:textId="1D61D51C"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-Адресный перечень дворовых территорий многоквартирных домов, нуждающихся в благоустройстве</w:t>
      </w:r>
    </w:p>
    <w:p w14:paraId="27CE1692" w14:textId="6EA628E5"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 xml:space="preserve">Администрация </w:t>
      </w:r>
      <w:r w:rsidR="00F66301" w:rsidRPr="00FD01A0">
        <w:rPr>
          <w:sz w:val="28"/>
          <w:szCs w:val="28"/>
        </w:rPr>
        <w:t>Кильмезского городского поселения</w:t>
      </w:r>
      <w:r w:rsidRPr="00FD01A0">
        <w:rPr>
          <w:sz w:val="28"/>
          <w:szCs w:val="28"/>
        </w:rPr>
        <w:t xml:space="preserve">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Кировской области по обеспечению реализации регионального проекта «Формирование комфортной городской среды на территории Кировской области» (далее – межведомственная комиссия) в порядке, установленном такой комиссией.</w:t>
      </w:r>
    </w:p>
    <w:p w14:paraId="2844973D" w14:textId="77777777"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 xml:space="preserve">Муниципальное образование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решение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w:t>
      </w:r>
      <w:r w:rsidRPr="00FD01A0">
        <w:rPr>
          <w:sz w:val="28"/>
          <w:szCs w:val="28"/>
        </w:rPr>
        <w:lastRenderedPageBreak/>
        <w:t>образования межведомственной комиссией в порядке, установленном такой комиссией.</w:t>
      </w:r>
    </w:p>
    <w:p w14:paraId="6A6ABB7A" w14:textId="77777777"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Порядок 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указан в приложении № 4 к Муниципальной программе.</w:t>
      </w:r>
    </w:p>
    <w:p w14:paraId="748EF4F3" w14:textId="77777777"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Трудовое участие граждан в выполнении мероприятий по благоустройству общественных территорий заключается в проведении  ежегодных весенних месячников по уборке, озеленению города, общегородских субботников, проведению ежегодных зимних и летних смотров-конкурсов по благоустройству.</w:t>
      </w:r>
    </w:p>
    <w:p w14:paraId="2B5808B6" w14:textId="77777777"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Для выполнения работ по благоустройству дворовых и общественных территорий могут привлекаться студенческие строительные отряды, добровольцы (волонтеры), которые могут выполнять работы по демонтажу и  установке малых архитектурных форм (скамеек, урн), вазонов, благоустройству цветников, доставке строительных материалов от места разгрузки к месту проведения работ, посадке рассады цветов, саженцев деревьев, фотофиксации объектов благоустройства и иные работы, не требующие специальной квалификации,. Привлечение студенческих строительных отрядов может осуществляться как подрядной организацией, так и органом местного самоуправления.</w:t>
      </w:r>
    </w:p>
    <w:p w14:paraId="0C2F5053" w14:textId="77777777" w:rsidR="00F92598" w:rsidRPr="00FD01A0" w:rsidRDefault="00F92598" w:rsidP="00375C49">
      <w:pPr>
        <w:autoSpaceDE w:val="0"/>
        <w:autoSpaceDN w:val="0"/>
        <w:adjustRightInd w:val="0"/>
        <w:spacing w:line="360" w:lineRule="auto"/>
        <w:ind w:right="-3" w:firstLine="708"/>
        <w:jc w:val="both"/>
        <w:rPr>
          <w:sz w:val="28"/>
          <w:szCs w:val="28"/>
        </w:rPr>
      </w:pPr>
      <w:r w:rsidRPr="00FD01A0">
        <w:rPr>
          <w:sz w:val="28"/>
          <w:szCs w:val="28"/>
        </w:rPr>
        <w:t>В рамках Муниципальной программы могут выполняться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 а также мероприятия по цифровой трансформации городской среды.</w:t>
      </w:r>
    </w:p>
    <w:p w14:paraId="0E2936DA" w14:textId="77777777" w:rsidR="00F92598" w:rsidRPr="00FD01A0" w:rsidRDefault="00F92598" w:rsidP="00375C49">
      <w:pPr>
        <w:autoSpaceDE w:val="0"/>
        <w:autoSpaceDN w:val="0"/>
        <w:adjustRightInd w:val="0"/>
        <w:spacing w:line="360" w:lineRule="auto"/>
        <w:ind w:firstLine="709"/>
        <w:jc w:val="both"/>
        <w:rPr>
          <w:rFonts w:eastAsia="Calibri"/>
          <w:sz w:val="28"/>
          <w:szCs w:val="28"/>
        </w:rPr>
      </w:pPr>
      <w:r w:rsidRPr="00FD01A0">
        <w:rPr>
          <w:rFonts w:eastAsia="Calibri"/>
          <w:sz w:val="28"/>
          <w:szCs w:val="28"/>
        </w:rPr>
        <w:t xml:space="preserve">В настоящее время сформирована и утверждена нормативная правовая основа, необходимая для реализации муниципальной программы. В </w:t>
      </w:r>
      <w:r w:rsidRPr="00FD01A0">
        <w:rPr>
          <w:rFonts w:eastAsia="Calibri"/>
          <w:sz w:val="28"/>
          <w:szCs w:val="28"/>
        </w:rPr>
        <w:lastRenderedPageBreak/>
        <w:t>дальнейшем разработка и утверждение дополнительных нормативных правовых актов будут обусловлены изменениями: федерального, регионального законодательства, органов местного самоуправления, принятыми управленческими решениями.</w:t>
      </w:r>
    </w:p>
    <w:p w14:paraId="5B88354D" w14:textId="77777777" w:rsidR="00F92598" w:rsidRPr="00FD01A0" w:rsidRDefault="00F92598" w:rsidP="00375C49">
      <w:pPr>
        <w:autoSpaceDE w:val="0"/>
        <w:autoSpaceDN w:val="0"/>
        <w:adjustRightInd w:val="0"/>
        <w:spacing w:before="240" w:after="240" w:line="360" w:lineRule="auto"/>
        <w:ind w:firstLine="708"/>
        <w:jc w:val="center"/>
        <w:rPr>
          <w:b/>
          <w:bCs/>
          <w:sz w:val="28"/>
          <w:szCs w:val="28"/>
        </w:rPr>
      </w:pPr>
      <w:r w:rsidRPr="00FD01A0">
        <w:rPr>
          <w:b/>
          <w:bCs/>
          <w:sz w:val="28"/>
          <w:szCs w:val="28"/>
        </w:rPr>
        <w:t>5.</w:t>
      </w:r>
      <w:r w:rsidRPr="00FD01A0">
        <w:rPr>
          <w:b/>
          <w:bCs/>
          <w:sz w:val="28"/>
          <w:szCs w:val="28"/>
        </w:rPr>
        <w:tab/>
      </w:r>
      <w:r w:rsidRPr="00FD01A0">
        <w:rPr>
          <w:b/>
          <w:sz w:val="28"/>
          <w:szCs w:val="28"/>
        </w:rPr>
        <w:t>Ресурсное обеспечение Муниципальной программы</w:t>
      </w:r>
    </w:p>
    <w:p w14:paraId="2B877071" w14:textId="77777777" w:rsidR="00F66301" w:rsidRPr="00FD01A0" w:rsidRDefault="00F66301" w:rsidP="00375C49">
      <w:pPr>
        <w:spacing w:line="360" w:lineRule="auto"/>
        <w:ind w:firstLine="708"/>
        <w:jc w:val="both"/>
        <w:rPr>
          <w:sz w:val="28"/>
          <w:szCs w:val="28"/>
        </w:rPr>
      </w:pPr>
      <w:r w:rsidRPr="00FD01A0">
        <w:rPr>
          <w:sz w:val="28"/>
          <w:szCs w:val="28"/>
        </w:rPr>
        <w:t>Общий объем средств составляет 9091,20 тыс. рублей, в том числе по источникам финансирования:</w:t>
      </w:r>
    </w:p>
    <w:p w14:paraId="05F1712D" w14:textId="77777777" w:rsidR="00F66301" w:rsidRPr="00FD01A0" w:rsidRDefault="00F66301" w:rsidP="00375C49">
      <w:pPr>
        <w:spacing w:line="360" w:lineRule="auto"/>
        <w:jc w:val="both"/>
        <w:rPr>
          <w:sz w:val="28"/>
          <w:szCs w:val="28"/>
        </w:rPr>
      </w:pPr>
      <w:r w:rsidRPr="00FD01A0">
        <w:rPr>
          <w:sz w:val="28"/>
          <w:szCs w:val="28"/>
        </w:rPr>
        <w:t>федеральный бюджет 8910,00 тыс. рублей, областной бюджет: 90,0 тыс. рублей;</w:t>
      </w:r>
    </w:p>
    <w:p w14:paraId="1A8F81D3" w14:textId="3C7AD0D4" w:rsidR="00F66301" w:rsidRPr="00FD01A0" w:rsidRDefault="00F66301" w:rsidP="00375C49">
      <w:pPr>
        <w:spacing w:line="360" w:lineRule="auto"/>
        <w:jc w:val="both"/>
        <w:rPr>
          <w:sz w:val="28"/>
          <w:szCs w:val="28"/>
        </w:rPr>
      </w:pPr>
      <w:r w:rsidRPr="00FD01A0">
        <w:rPr>
          <w:sz w:val="28"/>
          <w:szCs w:val="28"/>
        </w:rPr>
        <w:t>местный бюджет: 91,2 тыс. рублей.</w:t>
      </w:r>
    </w:p>
    <w:p w14:paraId="27890668" w14:textId="77777777" w:rsidR="00F92598" w:rsidRPr="00FD01A0" w:rsidRDefault="00F92598" w:rsidP="00375C49">
      <w:pPr>
        <w:widowControl w:val="0"/>
        <w:shd w:val="clear" w:color="auto" w:fill="FFFFFF"/>
        <w:autoSpaceDE w:val="0"/>
        <w:autoSpaceDN w:val="0"/>
        <w:adjustRightInd w:val="0"/>
        <w:spacing w:line="360" w:lineRule="auto"/>
        <w:ind w:firstLine="851"/>
        <w:jc w:val="both"/>
        <w:rPr>
          <w:rFonts w:eastAsia="Lucida Sans Unicode"/>
          <w:sz w:val="28"/>
          <w:szCs w:val="28"/>
          <w:lang w:eastAsia="en-US" w:bidi="en-US"/>
        </w:rPr>
      </w:pPr>
    </w:p>
    <w:p w14:paraId="56A6E018" w14:textId="77777777" w:rsidR="00F92598" w:rsidRPr="00FD01A0" w:rsidRDefault="00F92598" w:rsidP="00F92598">
      <w:pPr>
        <w:jc w:val="both"/>
        <w:rPr>
          <w:iCs/>
          <w:sz w:val="28"/>
          <w:szCs w:val="28"/>
          <w:lang w:bidi="fa-IR"/>
        </w:rPr>
        <w:sectPr w:rsidR="00F92598" w:rsidRPr="00FD01A0" w:rsidSect="00724727">
          <w:headerReference w:type="default" r:id="rId8"/>
          <w:headerReference w:type="first" r:id="rId9"/>
          <w:footnotePr>
            <w:pos w:val="beneathText"/>
            <w:numFmt w:val="chicago"/>
          </w:footnotePr>
          <w:pgSz w:w="11905" w:h="16837"/>
          <w:pgMar w:top="1559" w:right="709" w:bottom="1276" w:left="1701" w:header="709" w:footer="720" w:gutter="0"/>
          <w:pgNumType w:start="1"/>
          <w:cols w:space="720"/>
          <w:docGrid w:linePitch="272"/>
        </w:sectPr>
      </w:pPr>
    </w:p>
    <w:p w14:paraId="5AEFDBB3" w14:textId="77777777" w:rsidR="00F92598" w:rsidRPr="00FD01A0" w:rsidRDefault="00F92598" w:rsidP="00F92598">
      <w:pPr>
        <w:pStyle w:val="af5"/>
        <w:shd w:val="clear" w:color="auto" w:fill="FFFFFF"/>
        <w:spacing w:before="0" w:beforeAutospacing="0" w:after="0" w:afterAutospacing="0"/>
        <w:ind w:left="10490"/>
        <w:rPr>
          <w:bCs/>
          <w:sz w:val="28"/>
          <w:szCs w:val="28"/>
        </w:rPr>
      </w:pPr>
      <w:r w:rsidRPr="00FD01A0">
        <w:rPr>
          <w:bCs/>
          <w:sz w:val="28"/>
          <w:szCs w:val="28"/>
        </w:rPr>
        <w:lastRenderedPageBreak/>
        <w:t>Приложение № 1</w:t>
      </w:r>
    </w:p>
    <w:p w14:paraId="3ECC39D8" w14:textId="77777777" w:rsidR="00F92598" w:rsidRPr="00FD01A0" w:rsidRDefault="00F92598" w:rsidP="00F92598">
      <w:pPr>
        <w:pStyle w:val="af5"/>
        <w:shd w:val="clear" w:color="auto" w:fill="FFFFFF"/>
        <w:spacing w:before="0" w:beforeAutospacing="0" w:after="0" w:afterAutospacing="0"/>
        <w:ind w:left="10490"/>
        <w:rPr>
          <w:bCs/>
          <w:sz w:val="28"/>
          <w:szCs w:val="28"/>
        </w:rPr>
      </w:pPr>
      <w:r w:rsidRPr="00FD01A0">
        <w:rPr>
          <w:bCs/>
          <w:sz w:val="28"/>
          <w:szCs w:val="28"/>
        </w:rPr>
        <w:t>к муниципальной программе</w:t>
      </w:r>
    </w:p>
    <w:p w14:paraId="3BD3E8D0" w14:textId="77777777" w:rsidR="00F92598" w:rsidRPr="00FD01A0" w:rsidRDefault="00F92598" w:rsidP="00F92598">
      <w:pPr>
        <w:pStyle w:val="af5"/>
        <w:shd w:val="clear" w:color="auto" w:fill="FFFFFF"/>
        <w:spacing w:before="720" w:beforeAutospacing="0" w:after="0" w:afterAutospacing="0"/>
        <w:jc w:val="center"/>
        <w:rPr>
          <w:sz w:val="28"/>
          <w:szCs w:val="28"/>
        </w:rPr>
      </w:pPr>
      <w:r w:rsidRPr="00FD01A0">
        <w:rPr>
          <w:b/>
          <w:bCs/>
          <w:sz w:val="28"/>
          <w:szCs w:val="28"/>
        </w:rPr>
        <w:t>ПЕРЕЧЕНЬ</w:t>
      </w:r>
    </w:p>
    <w:p w14:paraId="4B974921" w14:textId="77777777" w:rsidR="00F92598" w:rsidRPr="00FD01A0" w:rsidRDefault="00F92598" w:rsidP="00F92598">
      <w:pPr>
        <w:pStyle w:val="af5"/>
        <w:shd w:val="clear" w:color="auto" w:fill="FFFFFF"/>
        <w:spacing w:before="0" w:beforeAutospacing="0" w:after="0" w:afterAutospacing="0"/>
        <w:jc w:val="center"/>
        <w:rPr>
          <w:b/>
          <w:bCs/>
          <w:sz w:val="28"/>
          <w:szCs w:val="28"/>
        </w:rPr>
      </w:pPr>
      <w:r w:rsidRPr="00FD01A0">
        <w:rPr>
          <w:b/>
          <w:bCs/>
          <w:sz w:val="28"/>
          <w:szCs w:val="28"/>
        </w:rPr>
        <w:t>основных мероприятий муниципальной программы</w:t>
      </w:r>
    </w:p>
    <w:p w14:paraId="74CB0BDF" w14:textId="77777777" w:rsidR="00426940" w:rsidRPr="00FD01A0" w:rsidRDefault="00426940" w:rsidP="00617083">
      <w:pPr>
        <w:jc w:val="center"/>
        <w:rPr>
          <w:b/>
          <w:sz w:val="28"/>
          <w:szCs w:val="28"/>
        </w:rPr>
      </w:pPr>
      <w:r w:rsidRPr="00FD01A0">
        <w:rPr>
          <w:b/>
          <w:sz w:val="28"/>
          <w:szCs w:val="28"/>
        </w:rPr>
        <w:t xml:space="preserve">«ФОРМИРОВАНИЕ СОВРЕМЕННОЙ ГОРОДСКОЙ СРЕДЫ МУНИЦИПАЛЬНОГО ОБРАЗОВАНИЯ </w:t>
      </w:r>
    </w:p>
    <w:p w14:paraId="2C935622" w14:textId="77777777" w:rsidR="00426940" w:rsidRPr="00FD01A0" w:rsidRDefault="00426940" w:rsidP="00617083">
      <w:pPr>
        <w:jc w:val="center"/>
        <w:rPr>
          <w:b/>
          <w:sz w:val="28"/>
          <w:szCs w:val="28"/>
        </w:rPr>
      </w:pPr>
      <w:r w:rsidRPr="00FD01A0">
        <w:rPr>
          <w:b/>
          <w:sz w:val="28"/>
          <w:szCs w:val="28"/>
        </w:rPr>
        <w:t>КИЛЬМЕЗСКОЕ ГОРОДСКОЕ ПОСЕЛЕНИЕ</w:t>
      </w:r>
    </w:p>
    <w:p w14:paraId="2B5C3463" w14:textId="77777777" w:rsidR="00426940" w:rsidRPr="00FD01A0" w:rsidRDefault="00426940" w:rsidP="00617083">
      <w:pPr>
        <w:jc w:val="center"/>
        <w:rPr>
          <w:b/>
          <w:sz w:val="28"/>
          <w:szCs w:val="28"/>
        </w:rPr>
      </w:pPr>
      <w:r w:rsidRPr="00FD01A0">
        <w:rPr>
          <w:b/>
          <w:sz w:val="28"/>
          <w:szCs w:val="28"/>
        </w:rPr>
        <w:t>КИЛЬМЕЗСКОГО РАЙОНА КИРОВСКОЙ ОБЛАСТИ</w:t>
      </w:r>
    </w:p>
    <w:p w14:paraId="0B52923C" w14:textId="77777777" w:rsidR="00426940" w:rsidRPr="00FD01A0" w:rsidRDefault="00426940" w:rsidP="00426940">
      <w:pPr>
        <w:jc w:val="center"/>
        <w:rPr>
          <w:color w:val="1F497D"/>
          <w:sz w:val="28"/>
          <w:szCs w:val="28"/>
        </w:rPr>
      </w:pPr>
      <w:r w:rsidRPr="00FD01A0">
        <w:rPr>
          <w:b/>
          <w:sz w:val="28"/>
          <w:szCs w:val="28"/>
        </w:rPr>
        <w:t xml:space="preserve"> В 2025 – 2030 ГОДАХ»</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1872"/>
        <w:gridCol w:w="1388"/>
        <w:gridCol w:w="1418"/>
        <w:gridCol w:w="1701"/>
        <w:gridCol w:w="1276"/>
        <w:gridCol w:w="1984"/>
        <w:gridCol w:w="2268"/>
      </w:tblGrid>
      <w:tr w:rsidR="00F92598" w:rsidRPr="00FD01A0" w14:paraId="6089DD27" w14:textId="77777777" w:rsidTr="00426940">
        <w:trPr>
          <w:trHeight w:val="479"/>
        </w:trPr>
        <w:tc>
          <w:tcPr>
            <w:tcW w:w="709" w:type="dxa"/>
            <w:vMerge w:val="restart"/>
            <w:tcBorders>
              <w:top w:val="single" w:sz="4" w:space="0" w:color="auto"/>
              <w:left w:val="single" w:sz="4" w:space="0" w:color="auto"/>
              <w:right w:val="single" w:sz="4" w:space="0" w:color="auto"/>
            </w:tcBorders>
            <w:vAlign w:val="center"/>
          </w:tcPr>
          <w:p w14:paraId="18F0C9FB"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 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8815B0D"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Номер и наименование основного мероприятия</w:t>
            </w:r>
          </w:p>
        </w:tc>
        <w:tc>
          <w:tcPr>
            <w:tcW w:w="1872" w:type="dxa"/>
            <w:vMerge w:val="restart"/>
            <w:tcBorders>
              <w:top w:val="single" w:sz="4" w:space="0" w:color="auto"/>
              <w:left w:val="single" w:sz="4" w:space="0" w:color="auto"/>
              <w:bottom w:val="single" w:sz="4" w:space="0" w:color="auto"/>
              <w:right w:val="single" w:sz="4" w:space="0" w:color="auto"/>
            </w:tcBorders>
            <w:vAlign w:val="center"/>
          </w:tcPr>
          <w:p w14:paraId="458EFCC1"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Ответственный исполнитель</w:t>
            </w:r>
          </w:p>
        </w:tc>
        <w:tc>
          <w:tcPr>
            <w:tcW w:w="2806" w:type="dxa"/>
            <w:gridSpan w:val="2"/>
            <w:tcBorders>
              <w:top w:val="single" w:sz="4" w:space="0" w:color="auto"/>
              <w:left w:val="single" w:sz="4" w:space="0" w:color="auto"/>
              <w:bottom w:val="single" w:sz="4" w:space="0" w:color="auto"/>
              <w:right w:val="single" w:sz="4" w:space="0" w:color="auto"/>
            </w:tcBorders>
            <w:vAlign w:val="center"/>
          </w:tcPr>
          <w:p w14:paraId="19835BB2"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Срок</w:t>
            </w:r>
          </w:p>
        </w:tc>
        <w:tc>
          <w:tcPr>
            <w:tcW w:w="1701" w:type="dxa"/>
            <w:vMerge w:val="restart"/>
            <w:tcBorders>
              <w:top w:val="single" w:sz="4" w:space="0" w:color="auto"/>
              <w:left w:val="single" w:sz="4" w:space="0" w:color="auto"/>
              <w:right w:val="single" w:sz="4" w:space="0" w:color="auto"/>
            </w:tcBorders>
            <w:vAlign w:val="center"/>
          </w:tcPr>
          <w:p w14:paraId="5F617E80"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Источник финансировония</w:t>
            </w:r>
          </w:p>
        </w:tc>
        <w:tc>
          <w:tcPr>
            <w:tcW w:w="1276" w:type="dxa"/>
            <w:vMerge w:val="restart"/>
            <w:tcBorders>
              <w:top w:val="single" w:sz="4" w:space="0" w:color="auto"/>
              <w:left w:val="single" w:sz="4" w:space="0" w:color="auto"/>
              <w:right w:val="single" w:sz="4" w:space="0" w:color="auto"/>
            </w:tcBorders>
          </w:tcPr>
          <w:p w14:paraId="3A3ECF3D"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Объем финансирования, тыс.</w:t>
            </w:r>
          </w:p>
          <w:p w14:paraId="16A12FBA"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руб.</w:t>
            </w:r>
          </w:p>
        </w:tc>
        <w:tc>
          <w:tcPr>
            <w:tcW w:w="1984" w:type="dxa"/>
            <w:vMerge w:val="restart"/>
            <w:tcBorders>
              <w:top w:val="single" w:sz="4" w:space="0" w:color="auto"/>
              <w:left w:val="single" w:sz="4" w:space="0" w:color="auto"/>
              <w:right w:val="single" w:sz="4" w:space="0" w:color="auto"/>
            </w:tcBorders>
            <w:vAlign w:val="center"/>
          </w:tcPr>
          <w:p w14:paraId="40B0C0DF"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Основные направления реализации, ожидаемый непосредственный результат (краткое описание)</w:t>
            </w:r>
          </w:p>
        </w:tc>
        <w:tc>
          <w:tcPr>
            <w:tcW w:w="2268" w:type="dxa"/>
            <w:vMerge w:val="restart"/>
            <w:tcBorders>
              <w:top w:val="single" w:sz="4" w:space="0" w:color="auto"/>
              <w:left w:val="single" w:sz="4" w:space="0" w:color="auto"/>
              <w:right w:val="single" w:sz="4" w:space="0" w:color="auto"/>
            </w:tcBorders>
            <w:vAlign w:val="center"/>
          </w:tcPr>
          <w:p w14:paraId="57E3FDBB"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Связь с показателями Программы</w:t>
            </w:r>
          </w:p>
        </w:tc>
      </w:tr>
      <w:tr w:rsidR="00F92598" w:rsidRPr="00FD01A0" w14:paraId="321AD675" w14:textId="77777777" w:rsidTr="00426940">
        <w:trPr>
          <w:trHeight w:val="479"/>
        </w:trPr>
        <w:tc>
          <w:tcPr>
            <w:tcW w:w="709" w:type="dxa"/>
            <w:vMerge/>
            <w:tcBorders>
              <w:left w:val="single" w:sz="4" w:space="0" w:color="auto"/>
              <w:bottom w:val="single" w:sz="4" w:space="0" w:color="auto"/>
              <w:right w:val="single" w:sz="4" w:space="0" w:color="auto"/>
            </w:tcBorders>
          </w:tcPr>
          <w:p w14:paraId="23F6026D" w14:textId="77777777" w:rsidR="00F92598" w:rsidRPr="00FD01A0" w:rsidRDefault="00F92598" w:rsidP="00617083">
            <w:pPr>
              <w:jc w:val="center"/>
              <w:rPr>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2FC7E099" w14:textId="77777777" w:rsidR="00F92598" w:rsidRPr="00FD01A0" w:rsidRDefault="00F92598" w:rsidP="00617083">
            <w:pPr>
              <w:jc w:val="center"/>
              <w:rPr>
                <w:color w:val="000000"/>
                <w:sz w:val="28"/>
                <w:szCs w:val="28"/>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22000E9F" w14:textId="77777777" w:rsidR="00F92598" w:rsidRPr="00FD01A0" w:rsidRDefault="00F92598" w:rsidP="00617083">
            <w:pPr>
              <w:jc w:val="center"/>
              <w:rPr>
                <w:color w:val="000000"/>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14:paraId="773DB6B6"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начало реализации</w:t>
            </w:r>
          </w:p>
        </w:tc>
        <w:tc>
          <w:tcPr>
            <w:tcW w:w="1418" w:type="dxa"/>
            <w:tcBorders>
              <w:top w:val="single" w:sz="4" w:space="0" w:color="auto"/>
              <w:left w:val="single" w:sz="4" w:space="0" w:color="auto"/>
              <w:bottom w:val="single" w:sz="4" w:space="0" w:color="auto"/>
              <w:right w:val="single" w:sz="4" w:space="0" w:color="auto"/>
            </w:tcBorders>
            <w:vAlign w:val="center"/>
          </w:tcPr>
          <w:p w14:paraId="159752DD"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окончание реализации</w:t>
            </w:r>
          </w:p>
        </w:tc>
        <w:tc>
          <w:tcPr>
            <w:tcW w:w="1701" w:type="dxa"/>
            <w:vMerge/>
            <w:tcBorders>
              <w:left w:val="single" w:sz="4" w:space="0" w:color="auto"/>
              <w:bottom w:val="single" w:sz="4" w:space="0" w:color="auto"/>
              <w:right w:val="single" w:sz="4" w:space="0" w:color="auto"/>
            </w:tcBorders>
            <w:vAlign w:val="center"/>
          </w:tcPr>
          <w:p w14:paraId="6952ADBE" w14:textId="77777777" w:rsidR="00F92598" w:rsidRPr="00FD01A0" w:rsidRDefault="00F92598" w:rsidP="00617083">
            <w:pPr>
              <w:autoSpaceDE w:val="0"/>
              <w:autoSpaceDN w:val="0"/>
              <w:adjustRightInd w:val="0"/>
              <w:jc w:val="center"/>
              <w:rPr>
                <w:color w:val="000000"/>
                <w:sz w:val="28"/>
                <w:szCs w:val="28"/>
              </w:rPr>
            </w:pPr>
          </w:p>
        </w:tc>
        <w:tc>
          <w:tcPr>
            <w:tcW w:w="1276" w:type="dxa"/>
            <w:vMerge/>
            <w:tcBorders>
              <w:left w:val="single" w:sz="4" w:space="0" w:color="auto"/>
              <w:bottom w:val="single" w:sz="4" w:space="0" w:color="auto"/>
              <w:right w:val="single" w:sz="4" w:space="0" w:color="auto"/>
            </w:tcBorders>
          </w:tcPr>
          <w:p w14:paraId="23E03A7A" w14:textId="77777777" w:rsidR="00F92598" w:rsidRPr="00FD01A0" w:rsidRDefault="00F92598" w:rsidP="00617083">
            <w:pPr>
              <w:autoSpaceDE w:val="0"/>
              <w:autoSpaceDN w:val="0"/>
              <w:adjustRightInd w:val="0"/>
              <w:jc w:val="center"/>
              <w:rPr>
                <w:color w:val="000000"/>
                <w:sz w:val="28"/>
                <w:szCs w:val="28"/>
              </w:rPr>
            </w:pPr>
          </w:p>
        </w:tc>
        <w:tc>
          <w:tcPr>
            <w:tcW w:w="1984" w:type="dxa"/>
            <w:vMerge/>
            <w:tcBorders>
              <w:left w:val="single" w:sz="4" w:space="0" w:color="auto"/>
              <w:bottom w:val="single" w:sz="4" w:space="0" w:color="auto"/>
              <w:right w:val="single" w:sz="4" w:space="0" w:color="auto"/>
            </w:tcBorders>
            <w:vAlign w:val="center"/>
          </w:tcPr>
          <w:p w14:paraId="6C3015BC" w14:textId="77777777" w:rsidR="00F92598" w:rsidRPr="00FD01A0" w:rsidRDefault="00F92598" w:rsidP="00617083">
            <w:pPr>
              <w:autoSpaceDE w:val="0"/>
              <w:autoSpaceDN w:val="0"/>
              <w:adjustRightInd w:val="0"/>
              <w:jc w:val="center"/>
              <w:rPr>
                <w:color w:val="000000"/>
                <w:sz w:val="28"/>
                <w:szCs w:val="28"/>
              </w:rPr>
            </w:pPr>
          </w:p>
        </w:tc>
        <w:tc>
          <w:tcPr>
            <w:tcW w:w="2268" w:type="dxa"/>
            <w:vMerge/>
            <w:tcBorders>
              <w:left w:val="single" w:sz="4" w:space="0" w:color="auto"/>
              <w:bottom w:val="single" w:sz="4" w:space="0" w:color="auto"/>
              <w:right w:val="single" w:sz="4" w:space="0" w:color="auto"/>
            </w:tcBorders>
            <w:vAlign w:val="center"/>
          </w:tcPr>
          <w:p w14:paraId="0BBECF14" w14:textId="77777777" w:rsidR="00F92598" w:rsidRPr="00FD01A0" w:rsidRDefault="00F92598" w:rsidP="00617083">
            <w:pPr>
              <w:autoSpaceDE w:val="0"/>
              <w:autoSpaceDN w:val="0"/>
              <w:adjustRightInd w:val="0"/>
              <w:jc w:val="center"/>
              <w:rPr>
                <w:color w:val="000000"/>
                <w:sz w:val="28"/>
                <w:szCs w:val="28"/>
              </w:rPr>
            </w:pPr>
          </w:p>
        </w:tc>
      </w:tr>
      <w:tr w:rsidR="00F92598" w:rsidRPr="00FD01A0" w14:paraId="43167826" w14:textId="77777777" w:rsidTr="00426940">
        <w:trPr>
          <w:trHeight w:val="435"/>
        </w:trPr>
        <w:tc>
          <w:tcPr>
            <w:tcW w:w="709" w:type="dxa"/>
            <w:vMerge w:val="restart"/>
            <w:tcBorders>
              <w:top w:val="single" w:sz="4" w:space="0" w:color="auto"/>
              <w:left w:val="single" w:sz="4" w:space="0" w:color="auto"/>
              <w:right w:val="single" w:sz="4" w:space="0" w:color="auto"/>
            </w:tcBorders>
          </w:tcPr>
          <w:p w14:paraId="4AA21614" w14:textId="77777777" w:rsidR="00F92598" w:rsidRPr="00FD01A0" w:rsidRDefault="00F92598" w:rsidP="00617083">
            <w:pPr>
              <w:autoSpaceDE w:val="0"/>
              <w:autoSpaceDN w:val="0"/>
              <w:adjustRightInd w:val="0"/>
              <w:jc w:val="center"/>
              <w:rPr>
                <w:bCs/>
                <w:color w:val="000000"/>
                <w:sz w:val="28"/>
                <w:szCs w:val="28"/>
              </w:rPr>
            </w:pPr>
            <w:r w:rsidRPr="00FD01A0">
              <w:rPr>
                <w:bCs/>
                <w:color w:val="000000"/>
                <w:sz w:val="28"/>
                <w:szCs w:val="28"/>
              </w:rPr>
              <w:t>1</w:t>
            </w:r>
          </w:p>
        </w:tc>
        <w:tc>
          <w:tcPr>
            <w:tcW w:w="1984" w:type="dxa"/>
            <w:vMerge w:val="restart"/>
            <w:tcBorders>
              <w:top w:val="single" w:sz="4" w:space="0" w:color="auto"/>
              <w:left w:val="single" w:sz="4" w:space="0" w:color="auto"/>
              <w:right w:val="single" w:sz="4" w:space="0" w:color="auto"/>
            </w:tcBorders>
          </w:tcPr>
          <w:p w14:paraId="4735D35C" w14:textId="71DE6093" w:rsidR="00F92598" w:rsidRPr="00FD01A0" w:rsidRDefault="00426940" w:rsidP="00617083">
            <w:pPr>
              <w:autoSpaceDE w:val="0"/>
              <w:autoSpaceDN w:val="0"/>
              <w:adjustRightInd w:val="0"/>
              <w:jc w:val="center"/>
              <w:rPr>
                <w:bCs/>
                <w:color w:val="000000"/>
                <w:sz w:val="28"/>
                <w:szCs w:val="28"/>
              </w:rPr>
            </w:pPr>
            <w:r w:rsidRPr="00FD01A0">
              <w:rPr>
                <w:color w:val="000000"/>
                <w:sz w:val="28"/>
                <w:szCs w:val="28"/>
              </w:rPr>
              <w:t>Зона отдыха на перекрестке ул. Зеленая - ул.Советская пгт Кильмезь</w:t>
            </w:r>
          </w:p>
        </w:tc>
        <w:tc>
          <w:tcPr>
            <w:tcW w:w="1872" w:type="dxa"/>
            <w:vMerge w:val="restart"/>
            <w:tcBorders>
              <w:top w:val="single" w:sz="4" w:space="0" w:color="auto"/>
              <w:left w:val="single" w:sz="4" w:space="0" w:color="auto"/>
              <w:right w:val="single" w:sz="4" w:space="0" w:color="auto"/>
            </w:tcBorders>
          </w:tcPr>
          <w:p w14:paraId="76FA3EF2" w14:textId="35B6109F" w:rsidR="00F92598" w:rsidRPr="00FD01A0" w:rsidRDefault="00426940" w:rsidP="00617083">
            <w:pPr>
              <w:autoSpaceDE w:val="0"/>
              <w:autoSpaceDN w:val="0"/>
              <w:adjustRightInd w:val="0"/>
              <w:jc w:val="center"/>
              <w:rPr>
                <w:color w:val="000000"/>
                <w:sz w:val="28"/>
                <w:szCs w:val="28"/>
              </w:rPr>
            </w:pPr>
            <w:r w:rsidRPr="00FD01A0">
              <w:rPr>
                <w:color w:val="000000"/>
                <w:sz w:val="28"/>
                <w:szCs w:val="28"/>
              </w:rPr>
              <w:t>Администрация Кильмезского городского поселения</w:t>
            </w:r>
          </w:p>
        </w:tc>
        <w:tc>
          <w:tcPr>
            <w:tcW w:w="1388" w:type="dxa"/>
            <w:vMerge w:val="restart"/>
            <w:tcBorders>
              <w:top w:val="single" w:sz="4" w:space="0" w:color="auto"/>
              <w:left w:val="single" w:sz="4" w:space="0" w:color="auto"/>
              <w:right w:val="single" w:sz="4" w:space="0" w:color="auto"/>
            </w:tcBorders>
          </w:tcPr>
          <w:p w14:paraId="794DB189"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16.06.2025</w:t>
            </w:r>
          </w:p>
        </w:tc>
        <w:tc>
          <w:tcPr>
            <w:tcW w:w="1418" w:type="dxa"/>
            <w:vMerge w:val="restart"/>
            <w:tcBorders>
              <w:top w:val="single" w:sz="4" w:space="0" w:color="auto"/>
              <w:left w:val="single" w:sz="4" w:space="0" w:color="auto"/>
              <w:right w:val="single" w:sz="4" w:space="0" w:color="auto"/>
            </w:tcBorders>
          </w:tcPr>
          <w:p w14:paraId="34A0DD11"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29.08.2025</w:t>
            </w:r>
          </w:p>
        </w:tc>
        <w:tc>
          <w:tcPr>
            <w:tcW w:w="1701" w:type="dxa"/>
            <w:tcBorders>
              <w:top w:val="single" w:sz="4" w:space="0" w:color="auto"/>
              <w:left w:val="single" w:sz="4" w:space="0" w:color="auto"/>
              <w:bottom w:val="single" w:sz="4" w:space="0" w:color="auto"/>
              <w:right w:val="single" w:sz="4" w:space="0" w:color="auto"/>
            </w:tcBorders>
          </w:tcPr>
          <w:p w14:paraId="1A4D983D" w14:textId="77777777" w:rsidR="00F92598" w:rsidRPr="00FD01A0" w:rsidRDefault="00F92598" w:rsidP="00617083">
            <w:pPr>
              <w:autoSpaceDE w:val="0"/>
              <w:autoSpaceDN w:val="0"/>
              <w:adjustRightInd w:val="0"/>
              <w:jc w:val="center"/>
              <w:rPr>
                <w:sz w:val="28"/>
                <w:szCs w:val="28"/>
              </w:rPr>
            </w:pPr>
            <w:r w:rsidRPr="00FD01A0">
              <w:rPr>
                <w:sz w:val="28"/>
                <w:szCs w:val="28"/>
              </w:rPr>
              <w:t>Всего</w:t>
            </w:r>
          </w:p>
        </w:tc>
        <w:tc>
          <w:tcPr>
            <w:tcW w:w="1276" w:type="dxa"/>
            <w:tcBorders>
              <w:top w:val="single" w:sz="4" w:space="0" w:color="auto"/>
              <w:left w:val="single" w:sz="4" w:space="0" w:color="auto"/>
              <w:right w:val="single" w:sz="4" w:space="0" w:color="auto"/>
            </w:tcBorders>
          </w:tcPr>
          <w:p w14:paraId="2DD62571" w14:textId="77777777" w:rsidR="00F92598" w:rsidRPr="00FD01A0" w:rsidRDefault="00F92598" w:rsidP="00617083">
            <w:pPr>
              <w:jc w:val="center"/>
              <w:rPr>
                <w:color w:val="000000"/>
                <w:sz w:val="28"/>
                <w:szCs w:val="28"/>
              </w:rPr>
            </w:pPr>
            <w:r w:rsidRPr="00FD01A0">
              <w:rPr>
                <w:color w:val="000000"/>
                <w:sz w:val="28"/>
                <w:szCs w:val="28"/>
              </w:rPr>
              <w:t>3030,40</w:t>
            </w:r>
          </w:p>
        </w:tc>
        <w:tc>
          <w:tcPr>
            <w:tcW w:w="1984" w:type="dxa"/>
            <w:vMerge w:val="restart"/>
            <w:tcBorders>
              <w:top w:val="single" w:sz="4" w:space="0" w:color="auto"/>
              <w:left w:val="single" w:sz="4" w:space="0" w:color="auto"/>
              <w:right w:val="single" w:sz="4" w:space="0" w:color="auto"/>
            </w:tcBorders>
          </w:tcPr>
          <w:p w14:paraId="0B672C42" w14:textId="00A00C9C" w:rsidR="00F92598" w:rsidRPr="00FD01A0" w:rsidRDefault="00426940" w:rsidP="00617083">
            <w:pPr>
              <w:rPr>
                <w:color w:val="000000"/>
                <w:sz w:val="28"/>
                <w:szCs w:val="28"/>
              </w:rPr>
            </w:pPr>
            <w:r w:rsidRPr="00FD01A0">
              <w:rPr>
                <w:color w:val="000000"/>
                <w:sz w:val="28"/>
                <w:szCs w:val="28"/>
              </w:rPr>
              <w:t>Укладка брусчатки, лавочки для отдыха, качели, элементы освещения, урны</w:t>
            </w:r>
          </w:p>
        </w:tc>
        <w:tc>
          <w:tcPr>
            <w:tcW w:w="2268" w:type="dxa"/>
            <w:vMerge w:val="restart"/>
            <w:tcBorders>
              <w:top w:val="single" w:sz="4" w:space="0" w:color="auto"/>
              <w:left w:val="single" w:sz="4" w:space="0" w:color="auto"/>
              <w:right w:val="single" w:sz="4" w:space="0" w:color="auto"/>
            </w:tcBorders>
          </w:tcPr>
          <w:p w14:paraId="1019890A" w14:textId="57E44BCA" w:rsidR="00F92598" w:rsidRPr="00FD01A0" w:rsidRDefault="00F92598" w:rsidP="00617083">
            <w:pPr>
              <w:autoSpaceDE w:val="0"/>
              <w:autoSpaceDN w:val="0"/>
              <w:adjustRightInd w:val="0"/>
              <w:rPr>
                <w:rFonts w:eastAsia="Calibri"/>
                <w:sz w:val="28"/>
                <w:szCs w:val="28"/>
              </w:rPr>
            </w:pPr>
            <w:r w:rsidRPr="00FD01A0">
              <w:rPr>
                <w:rFonts w:eastAsia="Calibri"/>
                <w:sz w:val="28"/>
                <w:szCs w:val="28"/>
              </w:rPr>
              <w:t xml:space="preserve">- количество благоустроенных общественных территорий </w:t>
            </w:r>
            <w:r w:rsidR="00426940" w:rsidRPr="00FD01A0">
              <w:rPr>
                <w:rFonts w:eastAsia="Calibri"/>
                <w:sz w:val="28"/>
                <w:szCs w:val="28"/>
              </w:rPr>
              <w:t>Кильмезского городского поселения</w:t>
            </w:r>
            <w:r w:rsidRPr="00FD01A0">
              <w:rPr>
                <w:rFonts w:eastAsia="Calibri"/>
                <w:sz w:val="28"/>
                <w:szCs w:val="28"/>
              </w:rPr>
              <w:t>;</w:t>
            </w:r>
          </w:p>
          <w:p w14:paraId="3EAB0CCA" w14:textId="77777777" w:rsidR="00F92598" w:rsidRPr="00FD01A0" w:rsidRDefault="00F92598" w:rsidP="00617083">
            <w:pPr>
              <w:autoSpaceDE w:val="0"/>
              <w:autoSpaceDN w:val="0"/>
              <w:adjustRightInd w:val="0"/>
              <w:rPr>
                <w:color w:val="000000"/>
                <w:sz w:val="28"/>
                <w:szCs w:val="28"/>
              </w:rPr>
            </w:pPr>
            <w:r w:rsidRPr="00FD01A0">
              <w:rPr>
                <w:rFonts w:eastAsia="Calibri"/>
                <w:sz w:val="28"/>
                <w:szCs w:val="28"/>
              </w:rPr>
              <w:t>- площадь благоустроенных общественных территорий</w:t>
            </w:r>
          </w:p>
        </w:tc>
      </w:tr>
      <w:tr w:rsidR="00F92598" w:rsidRPr="00FD01A0" w14:paraId="54866F44" w14:textId="77777777" w:rsidTr="00426940">
        <w:trPr>
          <w:trHeight w:val="838"/>
        </w:trPr>
        <w:tc>
          <w:tcPr>
            <w:tcW w:w="709" w:type="dxa"/>
            <w:vMerge/>
            <w:tcBorders>
              <w:left w:val="single" w:sz="4" w:space="0" w:color="auto"/>
              <w:right w:val="single" w:sz="4" w:space="0" w:color="auto"/>
            </w:tcBorders>
          </w:tcPr>
          <w:p w14:paraId="500C30AE" w14:textId="77777777" w:rsidR="00F92598" w:rsidRPr="00FD01A0" w:rsidRDefault="00F92598" w:rsidP="00617083">
            <w:pPr>
              <w:autoSpaceDE w:val="0"/>
              <w:autoSpaceDN w:val="0"/>
              <w:adjustRightInd w:val="0"/>
              <w:jc w:val="center"/>
              <w:rPr>
                <w:bCs/>
                <w:color w:val="000000"/>
                <w:sz w:val="28"/>
                <w:szCs w:val="28"/>
              </w:rPr>
            </w:pPr>
          </w:p>
        </w:tc>
        <w:tc>
          <w:tcPr>
            <w:tcW w:w="1984" w:type="dxa"/>
            <w:vMerge/>
            <w:tcBorders>
              <w:left w:val="single" w:sz="4" w:space="0" w:color="auto"/>
              <w:right w:val="single" w:sz="4" w:space="0" w:color="auto"/>
            </w:tcBorders>
          </w:tcPr>
          <w:p w14:paraId="7EB46C1B" w14:textId="77777777" w:rsidR="00F92598" w:rsidRPr="00FD01A0" w:rsidRDefault="00F92598" w:rsidP="00617083">
            <w:pPr>
              <w:autoSpaceDE w:val="0"/>
              <w:autoSpaceDN w:val="0"/>
              <w:adjustRightInd w:val="0"/>
              <w:jc w:val="center"/>
              <w:rPr>
                <w:bCs/>
                <w:color w:val="000000"/>
                <w:sz w:val="28"/>
                <w:szCs w:val="28"/>
              </w:rPr>
            </w:pPr>
          </w:p>
        </w:tc>
        <w:tc>
          <w:tcPr>
            <w:tcW w:w="1872" w:type="dxa"/>
            <w:vMerge/>
            <w:tcBorders>
              <w:left w:val="single" w:sz="4" w:space="0" w:color="auto"/>
              <w:right w:val="single" w:sz="4" w:space="0" w:color="auto"/>
            </w:tcBorders>
          </w:tcPr>
          <w:p w14:paraId="6AA45366"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right w:val="single" w:sz="4" w:space="0" w:color="auto"/>
            </w:tcBorders>
          </w:tcPr>
          <w:p w14:paraId="3D20592E"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right w:val="single" w:sz="4" w:space="0" w:color="auto"/>
            </w:tcBorders>
          </w:tcPr>
          <w:p w14:paraId="1D0A0D7C" w14:textId="77777777" w:rsidR="00F92598" w:rsidRPr="00FD01A0" w:rsidRDefault="00F92598" w:rsidP="00617083">
            <w:pPr>
              <w:autoSpaceDE w:val="0"/>
              <w:autoSpaceDN w:val="0"/>
              <w:adjustRightInd w:val="0"/>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5B4045F" w14:textId="77777777" w:rsidR="00F92598" w:rsidRPr="00FD01A0" w:rsidRDefault="00F92598" w:rsidP="00617083">
            <w:pPr>
              <w:autoSpaceDE w:val="0"/>
              <w:autoSpaceDN w:val="0"/>
              <w:adjustRightInd w:val="0"/>
              <w:jc w:val="center"/>
              <w:rPr>
                <w:sz w:val="28"/>
                <w:szCs w:val="28"/>
              </w:rPr>
            </w:pPr>
            <w:r w:rsidRPr="00FD01A0">
              <w:rPr>
                <w:sz w:val="28"/>
                <w:szCs w:val="28"/>
              </w:rPr>
              <w:t>Федеральный бюджеты</w:t>
            </w:r>
          </w:p>
        </w:tc>
        <w:tc>
          <w:tcPr>
            <w:tcW w:w="1276" w:type="dxa"/>
            <w:tcBorders>
              <w:left w:val="single" w:sz="4" w:space="0" w:color="auto"/>
              <w:right w:val="single" w:sz="4" w:space="0" w:color="auto"/>
            </w:tcBorders>
          </w:tcPr>
          <w:p w14:paraId="06187E71" w14:textId="77777777" w:rsidR="00F92598" w:rsidRPr="00FD01A0" w:rsidRDefault="00F92598" w:rsidP="00617083">
            <w:pPr>
              <w:jc w:val="center"/>
              <w:rPr>
                <w:sz w:val="28"/>
                <w:szCs w:val="28"/>
              </w:rPr>
            </w:pPr>
            <w:r w:rsidRPr="00FD01A0">
              <w:rPr>
                <w:sz w:val="28"/>
                <w:szCs w:val="28"/>
              </w:rPr>
              <w:t>2970,00</w:t>
            </w:r>
          </w:p>
        </w:tc>
        <w:tc>
          <w:tcPr>
            <w:tcW w:w="1984" w:type="dxa"/>
            <w:vMerge/>
            <w:tcBorders>
              <w:left w:val="single" w:sz="4" w:space="0" w:color="auto"/>
              <w:right w:val="single" w:sz="4" w:space="0" w:color="auto"/>
            </w:tcBorders>
          </w:tcPr>
          <w:p w14:paraId="74B764ED" w14:textId="77777777" w:rsidR="00F92598" w:rsidRPr="00FD01A0" w:rsidRDefault="00F92598" w:rsidP="00617083">
            <w:pPr>
              <w:rPr>
                <w:color w:val="000000"/>
                <w:sz w:val="28"/>
                <w:szCs w:val="28"/>
              </w:rPr>
            </w:pPr>
          </w:p>
        </w:tc>
        <w:tc>
          <w:tcPr>
            <w:tcW w:w="2268" w:type="dxa"/>
            <w:vMerge/>
            <w:tcBorders>
              <w:left w:val="single" w:sz="4" w:space="0" w:color="auto"/>
              <w:right w:val="single" w:sz="4" w:space="0" w:color="auto"/>
            </w:tcBorders>
          </w:tcPr>
          <w:p w14:paraId="3AA7DAEC" w14:textId="77777777" w:rsidR="00F92598" w:rsidRPr="00FD01A0" w:rsidRDefault="00F92598" w:rsidP="00617083">
            <w:pPr>
              <w:autoSpaceDE w:val="0"/>
              <w:autoSpaceDN w:val="0"/>
              <w:adjustRightInd w:val="0"/>
              <w:rPr>
                <w:rFonts w:eastAsia="Calibri"/>
                <w:sz w:val="28"/>
                <w:szCs w:val="28"/>
              </w:rPr>
            </w:pPr>
          </w:p>
        </w:tc>
      </w:tr>
      <w:tr w:rsidR="00F92598" w:rsidRPr="00FD01A0" w14:paraId="12C33C56" w14:textId="77777777" w:rsidTr="00426940">
        <w:trPr>
          <w:trHeight w:val="455"/>
        </w:trPr>
        <w:tc>
          <w:tcPr>
            <w:tcW w:w="709" w:type="dxa"/>
            <w:vMerge/>
            <w:tcBorders>
              <w:left w:val="single" w:sz="4" w:space="0" w:color="auto"/>
              <w:right w:val="single" w:sz="4" w:space="0" w:color="auto"/>
            </w:tcBorders>
          </w:tcPr>
          <w:p w14:paraId="4467743F" w14:textId="77777777" w:rsidR="00F92598" w:rsidRPr="00FD01A0" w:rsidRDefault="00F92598" w:rsidP="00617083">
            <w:pPr>
              <w:autoSpaceDE w:val="0"/>
              <w:autoSpaceDN w:val="0"/>
              <w:adjustRightInd w:val="0"/>
              <w:jc w:val="center"/>
              <w:rPr>
                <w:bCs/>
                <w:color w:val="000000"/>
                <w:sz w:val="28"/>
                <w:szCs w:val="28"/>
              </w:rPr>
            </w:pPr>
          </w:p>
        </w:tc>
        <w:tc>
          <w:tcPr>
            <w:tcW w:w="1984" w:type="dxa"/>
            <w:vMerge/>
            <w:tcBorders>
              <w:left w:val="single" w:sz="4" w:space="0" w:color="auto"/>
              <w:right w:val="single" w:sz="4" w:space="0" w:color="auto"/>
            </w:tcBorders>
          </w:tcPr>
          <w:p w14:paraId="4FE367FB" w14:textId="77777777" w:rsidR="00F92598" w:rsidRPr="00FD01A0" w:rsidRDefault="00F92598" w:rsidP="00617083">
            <w:pPr>
              <w:autoSpaceDE w:val="0"/>
              <w:autoSpaceDN w:val="0"/>
              <w:adjustRightInd w:val="0"/>
              <w:jc w:val="center"/>
              <w:rPr>
                <w:bCs/>
                <w:color w:val="000000"/>
                <w:sz w:val="28"/>
                <w:szCs w:val="28"/>
              </w:rPr>
            </w:pPr>
          </w:p>
        </w:tc>
        <w:tc>
          <w:tcPr>
            <w:tcW w:w="1872" w:type="dxa"/>
            <w:vMerge/>
            <w:tcBorders>
              <w:left w:val="single" w:sz="4" w:space="0" w:color="auto"/>
              <w:right w:val="single" w:sz="4" w:space="0" w:color="auto"/>
            </w:tcBorders>
          </w:tcPr>
          <w:p w14:paraId="6218F2E1"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right w:val="single" w:sz="4" w:space="0" w:color="auto"/>
            </w:tcBorders>
          </w:tcPr>
          <w:p w14:paraId="722A94C0"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right w:val="single" w:sz="4" w:space="0" w:color="auto"/>
            </w:tcBorders>
          </w:tcPr>
          <w:p w14:paraId="669982FB" w14:textId="77777777" w:rsidR="00F92598" w:rsidRPr="00FD01A0" w:rsidRDefault="00F92598" w:rsidP="00617083">
            <w:pPr>
              <w:autoSpaceDE w:val="0"/>
              <w:autoSpaceDN w:val="0"/>
              <w:adjustRightInd w:val="0"/>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A42D37E" w14:textId="77777777" w:rsidR="00F92598" w:rsidRPr="00FD01A0" w:rsidRDefault="00F92598" w:rsidP="00617083">
            <w:pPr>
              <w:autoSpaceDE w:val="0"/>
              <w:autoSpaceDN w:val="0"/>
              <w:adjustRightInd w:val="0"/>
              <w:jc w:val="center"/>
              <w:rPr>
                <w:sz w:val="28"/>
                <w:szCs w:val="28"/>
              </w:rPr>
            </w:pPr>
            <w:r w:rsidRPr="00FD01A0">
              <w:rPr>
                <w:sz w:val="28"/>
                <w:szCs w:val="28"/>
              </w:rPr>
              <w:t>Областной бюджет</w:t>
            </w:r>
          </w:p>
        </w:tc>
        <w:tc>
          <w:tcPr>
            <w:tcW w:w="1276" w:type="dxa"/>
            <w:tcBorders>
              <w:left w:val="single" w:sz="4" w:space="0" w:color="auto"/>
              <w:right w:val="single" w:sz="4" w:space="0" w:color="auto"/>
            </w:tcBorders>
          </w:tcPr>
          <w:p w14:paraId="60B8495C" w14:textId="77777777" w:rsidR="00F92598" w:rsidRPr="00FD01A0" w:rsidRDefault="00F92598" w:rsidP="00617083">
            <w:pPr>
              <w:jc w:val="center"/>
              <w:rPr>
                <w:sz w:val="28"/>
                <w:szCs w:val="28"/>
              </w:rPr>
            </w:pPr>
            <w:r w:rsidRPr="00FD01A0">
              <w:rPr>
                <w:sz w:val="28"/>
                <w:szCs w:val="28"/>
              </w:rPr>
              <w:t>30,00</w:t>
            </w:r>
          </w:p>
        </w:tc>
        <w:tc>
          <w:tcPr>
            <w:tcW w:w="1984" w:type="dxa"/>
            <w:vMerge/>
            <w:tcBorders>
              <w:left w:val="single" w:sz="4" w:space="0" w:color="auto"/>
              <w:right w:val="single" w:sz="4" w:space="0" w:color="auto"/>
            </w:tcBorders>
          </w:tcPr>
          <w:p w14:paraId="18E33E4B" w14:textId="77777777" w:rsidR="00F92598" w:rsidRPr="00FD01A0" w:rsidRDefault="00F92598" w:rsidP="00617083">
            <w:pPr>
              <w:rPr>
                <w:color w:val="000000"/>
                <w:sz w:val="28"/>
                <w:szCs w:val="28"/>
              </w:rPr>
            </w:pPr>
          </w:p>
        </w:tc>
        <w:tc>
          <w:tcPr>
            <w:tcW w:w="2268" w:type="dxa"/>
            <w:vMerge/>
            <w:tcBorders>
              <w:left w:val="single" w:sz="4" w:space="0" w:color="auto"/>
              <w:right w:val="single" w:sz="4" w:space="0" w:color="auto"/>
            </w:tcBorders>
          </w:tcPr>
          <w:p w14:paraId="60D97DFD" w14:textId="77777777" w:rsidR="00F92598" w:rsidRPr="00FD01A0" w:rsidRDefault="00F92598" w:rsidP="00617083">
            <w:pPr>
              <w:autoSpaceDE w:val="0"/>
              <w:autoSpaceDN w:val="0"/>
              <w:adjustRightInd w:val="0"/>
              <w:rPr>
                <w:rFonts w:eastAsia="Calibri"/>
                <w:sz w:val="28"/>
                <w:szCs w:val="28"/>
              </w:rPr>
            </w:pPr>
          </w:p>
        </w:tc>
      </w:tr>
      <w:tr w:rsidR="00F92598" w:rsidRPr="00FD01A0" w14:paraId="7DE336DD" w14:textId="77777777" w:rsidTr="00426940">
        <w:trPr>
          <w:trHeight w:val="1329"/>
        </w:trPr>
        <w:tc>
          <w:tcPr>
            <w:tcW w:w="709" w:type="dxa"/>
            <w:vMerge/>
            <w:tcBorders>
              <w:left w:val="single" w:sz="4" w:space="0" w:color="auto"/>
              <w:bottom w:val="single" w:sz="4" w:space="0" w:color="auto"/>
              <w:right w:val="single" w:sz="4" w:space="0" w:color="auto"/>
            </w:tcBorders>
          </w:tcPr>
          <w:p w14:paraId="66EE7885" w14:textId="77777777" w:rsidR="00F92598" w:rsidRPr="00FD01A0" w:rsidRDefault="00F92598" w:rsidP="00617083">
            <w:pPr>
              <w:autoSpaceDE w:val="0"/>
              <w:autoSpaceDN w:val="0"/>
              <w:adjustRightInd w:val="0"/>
              <w:jc w:val="center"/>
              <w:rPr>
                <w:bCs/>
                <w:color w:val="000000"/>
                <w:sz w:val="28"/>
                <w:szCs w:val="28"/>
              </w:rPr>
            </w:pPr>
          </w:p>
        </w:tc>
        <w:tc>
          <w:tcPr>
            <w:tcW w:w="1984" w:type="dxa"/>
            <w:vMerge/>
            <w:tcBorders>
              <w:left w:val="single" w:sz="4" w:space="0" w:color="auto"/>
              <w:bottom w:val="single" w:sz="4" w:space="0" w:color="auto"/>
              <w:right w:val="single" w:sz="4" w:space="0" w:color="auto"/>
            </w:tcBorders>
          </w:tcPr>
          <w:p w14:paraId="659278E1" w14:textId="77777777" w:rsidR="00F92598" w:rsidRPr="00FD01A0" w:rsidRDefault="00F92598" w:rsidP="00617083">
            <w:pPr>
              <w:autoSpaceDE w:val="0"/>
              <w:autoSpaceDN w:val="0"/>
              <w:adjustRightInd w:val="0"/>
              <w:jc w:val="center"/>
              <w:rPr>
                <w:bCs/>
                <w:color w:val="000000"/>
                <w:sz w:val="28"/>
                <w:szCs w:val="28"/>
              </w:rPr>
            </w:pPr>
          </w:p>
        </w:tc>
        <w:tc>
          <w:tcPr>
            <w:tcW w:w="1872" w:type="dxa"/>
            <w:vMerge/>
            <w:tcBorders>
              <w:left w:val="single" w:sz="4" w:space="0" w:color="auto"/>
              <w:bottom w:val="single" w:sz="4" w:space="0" w:color="auto"/>
              <w:right w:val="single" w:sz="4" w:space="0" w:color="auto"/>
            </w:tcBorders>
          </w:tcPr>
          <w:p w14:paraId="3F344587"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bottom w:val="single" w:sz="4" w:space="0" w:color="auto"/>
              <w:right w:val="single" w:sz="4" w:space="0" w:color="auto"/>
            </w:tcBorders>
          </w:tcPr>
          <w:p w14:paraId="535C1433"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bottom w:val="single" w:sz="4" w:space="0" w:color="auto"/>
              <w:right w:val="single" w:sz="4" w:space="0" w:color="auto"/>
            </w:tcBorders>
          </w:tcPr>
          <w:p w14:paraId="0E7FBF4C" w14:textId="77777777" w:rsidR="00F92598" w:rsidRPr="00FD01A0" w:rsidRDefault="00F92598" w:rsidP="00617083">
            <w:pPr>
              <w:autoSpaceDE w:val="0"/>
              <w:autoSpaceDN w:val="0"/>
              <w:adjustRightInd w:val="0"/>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5DA871F" w14:textId="77777777" w:rsidR="00F92598" w:rsidRPr="00FD01A0" w:rsidRDefault="00F92598" w:rsidP="00617083">
            <w:pPr>
              <w:autoSpaceDE w:val="0"/>
              <w:autoSpaceDN w:val="0"/>
              <w:adjustRightInd w:val="0"/>
              <w:jc w:val="center"/>
              <w:rPr>
                <w:sz w:val="28"/>
                <w:szCs w:val="28"/>
              </w:rPr>
            </w:pPr>
            <w:r w:rsidRPr="00FD01A0">
              <w:rPr>
                <w:sz w:val="28"/>
                <w:szCs w:val="28"/>
              </w:rPr>
              <w:t>Местный бюджет</w:t>
            </w:r>
          </w:p>
        </w:tc>
        <w:tc>
          <w:tcPr>
            <w:tcW w:w="1276" w:type="dxa"/>
            <w:tcBorders>
              <w:left w:val="single" w:sz="4" w:space="0" w:color="auto"/>
              <w:bottom w:val="single" w:sz="4" w:space="0" w:color="auto"/>
              <w:right w:val="single" w:sz="4" w:space="0" w:color="auto"/>
            </w:tcBorders>
          </w:tcPr>
          <w:p w14:paraId="3B7E9929" w14:textId="77777777" w:rsidR="00F92598" w:rsidRPr="00FD01A0" w:rsidRDefault="00F92598" w:rsidP="00617083">
            <w:pPr>
              <w:jc w:val="center"/>
              <w:rPr>
                <w:sz w:val="28"/>
                <w:szCs w:val="28"/>
              </w:rPr>
            </w:pPr>
            <w:r w:rsidRPr="00FD01A0">
              <w:rPr>
                <w:sz w:val="28"/>
                <w:szCs w:val="28"/>
              </w:rPr>
              <w:t>30,40</w:t>
            </w:r>
          </w:p>
        </w:tc>
        <w:tc>
          <w:tcPr>
            <w:tcW w:w="1984" w:type="dxa"/>
            <w:vMerge/>
            <w:tcBorders>
              <w:left w:val="single" w:sz="4" w:space="0" w:color="auto"/>
              <w:bottom w:val="single" w:sz="4" w:space="0" w:color="auto"/>
              <w:right w:val="single" w:sz="4" w:space="0" w:color="auto"/>
            </w:tcBorders>
          </w:tcPr>
          <w:p w14:paraId="02C69F20" w14:textId="77777777" w:rsidR="00F92598" w:rsidRPr="00FD01A0" w:rsidRDefault="00F92598" w:rsidP="00617083">
            <w:pPr>
              <w:rPr>
                <w:color w:val="000000"/>
                <w:sz w:val="28"/>
                <w:szCs w:val="28"/>
              </w:rPr>
            </w:pPr>
          </w:p>
        </w:tc>
        <w:tc>
          <w:tcPr>
            <w:tcW w:w="2268" w:type="dxa"/>
            <w:vMerge/>
            <w:tcBorders>
              <w:left w:val="single" w:sz="4" w:space="0" w:color="auto"/>
              <w:bottom w:val="single" w:sz="4" w:space="0" w:color="auto"/>
              <w:right w:val="single" w:sz="4" w:space="0" w:color="auto"/>
            </w:tcBorders>
          </w:tcPr>
          <w:p w14:paraId="18D35150" w14:textId="77777777" w:rsidR="00F92598" w:rsidRPr="00FD01A0" w:rsidRDefault="00F92598" w:rsidP="00617083">
            <w:pPr>
              <w:autoSpaceDE w:val="0"/>
              <w:autoSpaceDN w:val="0"/>
              <w:adjustRightInd w:val="0"/>
              <w:rPr>
                <w:rFonts w:eastAsia="Calibri"/>
                <w:sz w:val="28"/>
                <w:szCs w:val="28"/>
              </w:rPr>
            </w:pPr>
          </w:p>
        </w:tc>
      </w:tr>
      <w:tr w:rsidR="00F92598" w:rsidRPr="00FD01A0" w14:paraId="1E830644" w14:textId="77777777" w:rsidTr="00426940">
        <w:trPr>
          <w:trHeight w:val="870"/>
        </w:trPr>
        <w:tc>
          <w:tcPr>
            <w:tcW w:w="709" w:type="dxa"/>
            <w:vMerge w:val="restart"/>
            <w:tcBorders>
              <w:top w:val="single" w:sz="4" w:space="0" w:color="auto"/>
              <w:left w:val="single" w:sz="4" w:space="0" w:color="auto"/>
              <w:right w:val="single" w:sz="4" w:space="0" w:color="auto"/>
            </w:tcBorders>
          </w:tcPr>
          <w:p w14:paraId="10BCB419" w14:textId="77777777" w:rsidR="00F92598" w:rsidRPr="00FD01A0" w:rsidRDefault="00F92598" w:rsidP="00617083">
            <w:pPr>
              <w:spacing w:line="252" w:lineRule="auto"/>
              <w:jc w:val="center"/>
              <w:rPr>
                <w:sz w:val="28"/>
                <w:szCs w:val="28"/>
              </w:rPr>
            </w:pPr>
            <w:r w:rsidRPr="00FD01A0">
              <w:rPr>
                <w:sz w:val="28"/>
                <w:szCs w:val="28"/>
              </w:rPr>
              <w:lastRenderedPageBreak/>
              <w:t>2</w:t>
            </w:r>
          </w:p>
        </w:tc>
        <w:tc>
          <w:tcPr>
            <w:tcW w:w="1984" w:type="dxa"/>
            <w:vMerge w:val="restart"/>
            <w:tcBorders>
              <w:top w:val="single" w:sz="4" w:space="0" w:color="auto"/>
              <w:left w:val="single" w:sz="4" w:space="0" w:color="auto"/>
              <w:right w:val="single" w:sz="4" w:space="0" w:color="auto"/>
            </w:tcBorders>
          </w:tcPr>
          <w:p w14:paraId="3255E7A5" w14:textId="77777777" w:rsidR="00F92598" w:rsidRPr="00FD01A0" w:rsidRDefault="00F92598" w:rsidP="00617083">
            <w:pPr>
              <w:spacing w:line="252" w:lineRule="auto"/>
              <w:jc w:val="center"/>
              <w:rPr>
                <w:sz w:val="28"/>
                <w:szCs w:val="28"/>
              </w:rPr>
            </w:pPr>
            <w:r w:rsidRPr="00FD01A0">
              <w:rPr>
                <w:sz w:val="28"/>
                <w:szCs w:val="28"/>
              </w:rPr>
              <w:t>Осуществления строительного контроля</w:t>
            </w:r>
          </w:p>
        </w:tc>
        <w:tc>
          <w:tcPr>
            <w:tcW w:w="1872" w:type="dxa"/>
            <w:vMerge w:val="restart"/>
            <w:tcBorders>
              <w:top w:val="single" w:sz="4" w:space="0" w:color="auto"/>
              <w:left w:val="single" w:sz="4" w:space="0" w:color="auto"/>
              <w:right w:val="single" w:sz="4" w:space="0" w:color="auto"/>
            </w:tcBorders>
          </w:tcPr>
          <w:p w14:paraId="24A46023" w14:textId="22BC9396" w:rsidR="00F92598" w:rsidRPr="00FD01A0" w:rsidRDefault="00426940" w:rsidP="00617083">
            <w:pPr>
              <w:autoSpaceDE w:val="0"/>
              <w:autoSpaceDN w:val="0"/>
              <w:adjustRightInd w:val="0"/>
              <w:jc w:val="center"/>
              <w:rPr>
                <w:color w:val="000000"/>
                <w:sz w:val="28"/>
                <w:szCs w:val="28"/>
              </w:rPr>
            </w:pPr>
            <w:r w:rsidRPr="00FD01A0">
              <w:rPr>
                <w:color w:val="000000"/>
                <w:sz w:val="28"/>
                <w:szCs w:val="28"/>
              </w:rPr>
              <w:t>Администрация Кильмезского городского поселения</w:t>
            </w:r>
          </w:p>
        </w:tc>
        <w:tc>
          <w:tcPr>
            <w:tcW w:w="1388" w:type="dxa"/>
            <w:vMerge w:val="restart"/>
            <w:tcBorders>
              <w:top w:val="single" w:sz="4" w:space="0" w:color="auto"/>
              <w:left w:val="single" w:sz="4" w:space="0" w:color="auto"/>
              <w:right w:val="single" w:sz="4" w:space="0" w:color="auto"/>
            </w:tcBorders>
          </w:tcPr>
          <w:p w14:paraId="5108E539"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16.06.2025</w:t>
            </w:r>
          </w:p>
        </w:tc>
        <w:tc>
          <w:tcPr>
            <w:tcW w:w="1418" w:type="dxa"/>
            <w:vMerge w:val="restart"/>
            <w:tcBorders>
              <w:top w:val="single" w:sz="4" w:space="0" w:color="auto"/>
              <w:left w:val="single" w:sz="4" w:space="0" w:color="auto"/>
              <w:right w:val="single" w:sz="4" w:space="0" w:color="auto"/>
            </w:tcBorders>
          </w:tcPr>
          <w:p w14:paraId="5D4E929F"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29.08.2025</w:t>
            </w:r>
          </w:p>
        </w:tc>
        <w:tc>
          <w:tcPr>
            <w:tcW w:w="1701" w:type="dxa"/>
            <w:tcBorders>
              <w:top w:val="single" w:sz="4" w:space="0" w:color="auto"/>
              <w:left w:val="single" w:sz="4" w:space="0" w:color="auto"/>
              <w:right w:val="single" w:sz="4" w:space="0" w:color="auto"/>
            </w:tcBorders>
          </w:tcPr>
          <w:p w14:paraId="2A5BD294" w14:textId="77777777" w:rsidR="00F92598" w:rsidRPr="00FD01A0" w:rsidRDefault="00F92598" w:rsidP="00617083">
            <w:pPr>
              <w:autoSpaceDE w:val="0"/>
              <w:autoSpaceDN w:val="0"/>
              <w:adjustRightInd w:val="0"/>
              <w:jc w:val="center"/>
              <w:rPr>
                <w:sz w:val="28"/>
                <w:szCs w:val="28"/>
              </w:rPr>
            </w:pPr>
            <w:r w:rsidRPr="00FD01A0">
              <w:rPr>
                <w:sz w:val="28"/>
                <w:szCs w:val="28"/>
              </w:rPr>
              <w:t>Всего</w:t>
            </w:r>
          </w:p>
        </w:tc>
        <w:tc>
          <w:tcPr>
            <w:tcW w:w="1276" w:type="dxa"/>
            <w:tcBorders>
              <w:top w:val="single" w:sz="4" w:space="0" w:color="auto"/>
              <w:left w:val="single" w:sz="4" w:space="0" w:color="auto"/>
              <w:right w:val="single" w:sz="4" w:space="0" w:color="auto"/>
            </w:tcBorders>
          </w:tcPr>
          <w:p w14:paraId="1FAA3210" w14:textId="77777777" w:rsidR="00F92598" w:rsidRPr="00FD01A0" w:rsidRDefault="00F92598" w:rsidP="00617083">
            <w:pPr>
              <w:jc w:val="center"/>
              <w:rPr>
                <w:sz w:val="28"/>
                <w:szCs w:val="28"/>
              </w:rPr>
            </w:pPr>
            <w:r w:rsidRPr="00FD01A0">
              <w:rPr>
                <w:sz w:val="28"/>
                <w:szCs w:val="28"/>
              </w:rPr>
              <w:t>60,00</w:t>
            </w:r>
          </w:p>
        </w:tc>
        <w:tc>
          <w:tcPr>
            <w:tcW w:w="1984" w:type="dxa"/>
            <w:vMerge w:val="restart"/>
            <w:tcBorders>
              <w:top w:val="single" w:sz="4" w:space="0" w:color="auto"/>
              <w:left w:val="single" w:sz="4" w:space="0" w:color="auto"/>
              <w:right w:val="single" w:sz="4" w:space="0" w:color="auto"/>
            </w:tcBorders>
          </w:tcPr>
          <w:p w14:paraId="5F4F4F6D" w14:textId="77777777" w:rsidR="00F92598" w:rsidRPr="00FD01A0" w:rsidRDefault="00F92598" w:rsidP="00617083">
            <w:pPr>
              <w:spacing w:line="252" w:lineRule="auto"/>
              <w:jc w:val="both"/>
              <w:rPr>
                <w:sz w:val="28"/>
                <w:szCs w:val="28"/>
              </w:rPr>
            </w:pPr>
            <w:r w:rsidRPr="00FD01A0">
              <w:rPr>
                <w:sz w:val="28"/>
                <w:szCs w:val="28"/>
              </w:rPr>
              <w:t>Осуществления строительного контроля за выполнением мероприятий по благоустройству</w:t>
            </w:r>
          </w:p>
        </w:tc>
        <w:tc>
          <w:tcPr>
            <w:tcW w:w="2268" w:type="dxa"/>
            <w:vMerge w:val="restart"/>
            <w:tcBorders>
              <w:top w:val="single" w:sz="4" w:space="0" w:color="auto"/>
              <w:left w:val="single" w:sz="4" w:space="0" w:color="auto"/>
              <w:right w:val="single" w:sz="4" w:space="0" w:color="auto"/>
            </w:tcBorders>
          </w:tcPr>
          <w:p w14:paraId="00A6EA9C" w14:textId="77777777" w:rsidR="00F92598" w:rsidRPr="00FD01A0" w:rsidRDefault="00F92598" w:rsidP="00617083">
            <w:pPr>
              <w:autoSpaceDE w:val="0"/>
              <w:autoSpaceDN w:val="0"/>
              <w:adjustRightInd w:val="0"/>
              <w:jc w:val="both"/>
              <w:rPr>
                <w:color w:val="000000"/>
                <w:sz w:val="28"/>
                <w:szCs w:val="28"/>
              </w:rPr>
            </w:pPr>
          </w:p>
        </w:tc>
      </w:tr>
      <w:tr w:rsidR="00F92598" w:rsidRPr="00FD01A0" w14:paraId="2F21854B" w14:textId="77777777" w:rsidTr="00426940">
        <w:trPr>
          <w:trHeight w:val="870"/>
        </w:trPr>
        <w:tc>
          <w:tcPr>
            <w:tcW w:w="709" w:type="dxa"/>
            <w:vMerge/>
            <w:tcBorders>
              <w:left w:val="single" w:sz="4" w:space="0" w:color="auto"/>
              <w:right w:val="single" w:sz="4" w:space="0" w:color="auto"/>
            </w:tcBorders>
          </w:tcPr>
          <w:p w14:paraId="23941CE6" w14:textId="77777777" w:rsidR="00F92598" w:rsidRPr="00FD01A0" w:rsidRDefault="00F92598" w:rsidP="00617083">
            <w:pPr>
              <w:spacing w:line="252" w:lineRule="auto"/>
              <w:jc w:val="center"/>
              <w:rPr>
                <w:sz w:val="28"/>
                <w:szCs w:val="28"/>
              </w:rPr>
            </w:pPr>
          </w:p>
        </w:tc>
        <w:tc>
          <w:tcPr>
            <w:tcW w:w="1984" w:type="dxa"/>
            <w:vMerge/>
            <w:tcBorders>
              <w:left w:val="single" w:sz="4" w:space="0" w:color="auto"/>
              <w:right w:val="single" w:sz="4" w:space="0" w:color="auto"/>
            </w:tcBorders>
          </w:tcPr>
          <w:p w14:paraId="04255965" w14:textId="77777777" w:rsidR="00F92598" w:rsidRPr="00FD01A0" w:rsidRDefault="00F92598" w:rsidP="00617083">
            <w:pPr>
              <w:spacing w:line="252" w:lineRule="auto"/>
              <w:jc w:val="center"/>
              <w:rPr>
                <w:sz w:val="28"/>
                <w:szCs w:val="28"/>
              </w:rPr>
            </w:pPr>
          </w:p>
        </w:tc>
        <w:tc>
          <w:tcPr>
            <w:tcW w:w="1872" w:type="dxa"/>
            <w:vMerge/>
            <w:tcBorders>
              <w:left w:val="single" w:sz="4" w:space="0" w:color="auto"/>
              <w:right w:val="single" w:sz="4" w:space="0" w:color="auto"/>
            </w:tcBorders>
          </w:tcPr>
          <w:p w14:paraId="27E32B82"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right w:val="single" w:sz="4" w:space="0" w:color="auto"/>
            </w:tcBorders>
          </w:tcPr>
          <w:p w14:paraId="5108D1B6"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right w:val="single" w:sz="4" w:space="0" w:color="auto"/>
            </w:tcBorders>
          </w:tcPr>
          <w:p w14:paraId="5A620D24" w14:textId="77777777" w:rsidR="00F92598" w:rsidRPr="00FD01A0" w:rsidRDefault="00F92598" w:rsidP="00617083">
            <w:pPr>
              <w:autoSpaceDE w:val="0"/>
              <w:autoSpaceDN w:val="0"/>
              <w:adjustRightInd w:val="0"/>
              <w:jc w:val="center"/>
              <w:rPr>
                <w:color w:val="000000"/>
                <w:sz w:val="28"/>
                <w:szCs w:val="28"/>
              </w:rPr>
            </w:pPr>
          </w:p>
        </w:tc>
        <w:tc>
          <w:tcPr>
            <w:tcW w:w="1701" w:type="dxa"/>
            <w:tcBorders>
              <w:top w:val="single" w:sz="4" w:space="0" w:color="auto"/>
              <w:left w:val="single" w:sz="4" w:space="0" w:color="auto"/>
              <w:right w:val="single" w:sz="4" w:space="0" w:color="auto"/>
            </w:tcBorders>
          </w:tcPr>
          <w:p w14:paraId="7E9F1450" w14:textId="77777777" w:rsidR="00F92598" w:rsidRPr="00FD01A0" w:rsidRDefault="00F92598" w:rsidP="00617083">
            <w:pPr>
              <w:autoSpaceDE w:val="0"/>
              <w:autoSpaceDN w:val="0"/>
              <w:adjustRightInd w:val="0"/>
              <w:jc w:val="center"/>
              <w:rPr>
                <w:sz w:val="28"/>
                <w:szCs w:val="28"/>
              </w:rPr>
            </w:pPr>
            <w:r w:rsidRPr="00FD01A0">
              <w:rPr>
                <w:sz w:val="28"/>
                <w:szCs w:val="28"/>
              </w:rPr>
              <w:t>Местный бюджет</w:t>
            </w:r>
          </w:p>
        </w:tc>
        <w:tc>
          <w:tcPr>
            <w:tcW w:w="1276" w:type="dxa"/>
            <w:tcBorders>
              <w:left w:val="single" w:sz="4" w:space="0" w:color="auto"/>
              <w:bottom w:val="single" w:sz="4" w:space="0" w:color="auto"/>
              <w:right w:val="single" w:sz="4" w:space="0" w:color="auto"/>
            </w:tcBorders>
          </w:tcPr>
          <w:p w14:paraId="37DB3307" w14:textId="77777777" w:rsidR="00F92598" w:rsidRPr="00FD01A0" w:rsidRDefault="00F92598" w:rsidP="00617083">
            <w:pPr>
              <w:jc w:val="center"/>
              <w:rPr>
                <w:sz w:val="28"/>
                <w:szCs w:val="28"/>
              </w:rPr>
            </w:pPr>
            <w:r w:rsidRPr="00FD01A0">
              <w:rPr>
                <w:sz w:val="28"/>
                <w:szCs w:val="28"/>
              </w:rPr>
              <w:t>60,00</w:t>
            </w:r>
          </w:p>
        </w:tc>
        <w:tc>
          <w:tcPr>
            <w:tcW w:w="1984" w:type="dxa"/>
            <w:vMerge/>
            <w:tcBorders>
              <w:left w:val="single" w:sz="4" w:space="0" w:color="auto"/>
              <w:right w:val="single" w:sz="4" w:space="0" w:color="auto"/>
            </w:tcBorders>
          </w:tcPr>
          <w:p w14:paraId="6F417805" w14:textId="77777777" w:rsidR="00F92598" w:rsidRPr="00FD01A0" w:rsidRDefault="00F92598" w:rsidP="00617083">
            <w:pPr>
              <w:spacing w:line="252" w:lineRule="auto"/>
              <w:jc w:val="both"/>
              <w:rPr>
                <w:sz w:val="28"/>
                <w:szCs w:val="28"/>
              </w:rPr>
            </w:pPr>
          </w:p>
        </w:tc>
        <w:tc>
          <w:tcPr>
            <w:tcW w:w="2268" w:type="dxa"/>
            <w:vMerge/>
            <w:tcBorders>
              <w:left w:val="single" w:sz="4" w:space="0" w:color="auto"/>
              <w:right w:val="single" w:sz="4" w:space="0" w:color="auto"/>
            </w:tcBorders>
          </w:tcPr>
          <w:p w14:paraId="3DA647E9" w14:textId="77777777" w:rsidR="00F92598" w:rsidRPr="00FD01A0" w:rsidRDefault="00F92598" w:rsidP="00617083">
            <w:pPr>
              <w:autoSpaceDE w:val="0"/>
              <w:autoSpaceDN w:val="0"/>
              <w:adjustRightInd w:val="0"/>
              <w:jc w:val="both"/>
              <w:rPr>
                <w:color w:val="000000"/>
                <w:sz w:val="28"/>
                <w:szCs w:val="28"/>
              </w:rPr>
            </w:pPr>
          </w:p>
        </w:tc>
      </w:tr>
      <w:tr w:rsidR="00F92598" w:rsidRPr="00FD01A0" w14:paraId="416CDE94" w14:textId="77777777" w:rsidTr="00426940">
        <w:trPr>
          <w:trHeight w:val="107"/>
        </w:trPr>
        <w:tc>
          <w:tcPr>
            <w:tcW w:w="709" w:type="dxa"/>
            <w:vMerge/>
            <w:tcBorders>
              <w:left w:val="single" w:sz="4" w:space="0" w:color="auto"/>
              <w:right w:val="single" w:sz="4" w:space="0" w:color="auto"/>
            </w:tcBorders>
          </w:tcPr>
          <w:p w14:paraId="46D725E1" w14:textId="77777777" w:rsidR="00F92598" w:rsidRPr="00FD01A0" w:rsidRDefault="00F92598" w:rsidP="00617083">
            <w:pPr>
              <w:spacing w:line="252" w:lineRule="auto"/>
              <w:jc w:val="center"/>
              <w:rPr>
                <w:sz w:val="28"/>
                <w:szCs w:val="28"/>
              </w:rPr>
            </w:pPr>
          </w:p>
        </w:tc>
        <w:tc>
          <w:tcPr>
            <w:tcW w:w="1984" w:type="dxa"/>
            <w:vMerge/>
            <w:tcBorders>
              <w:left w:val="single" w:sz="4" w:space="0" w:color="auto"/>
              <w:right w:val="single" w:sz="4" w:space="0" w:color="auto"/>
            </w:tcBorders>
            <w:shd w:val="clear" w:color="auto" w:fill="auto"/>
          </w:tcPr>
          <w:p w14:paraId="46D5038D" w14:textId="77777777" w:rsidR="00F92598" w:rsidRPr="00FD01A0" w:rsidRDefault="00F92598" w:rsidP="00617083">
            <w:pPr>
              <w:spacing w:line="252" w:lineRule="auto"/>
              <w:jc w:val="center"/>
              <w:rPr>
                <w:sz w:val="28"/>
                <w:szCs w:val="28"/>
              </w:rPr>
            </w:pPr>
          </w:p>
        </w:tc>
        <w:tc>
          <w:tcPr>
            <w:tcW w:w="1872" w:type="dxa"/>
            <w:vMerge/>
            <w:tcBorders>
              <w:left w:val="single" w:sz="4" w:space="0" w:color="auto"/>
              <w:right w:val="single" w:sz="4" w:space="0" w:color="auto"/>
            </w:tcBorders>
            <w:shd w:val="clear" w:color="auto" w:fill="auto"/>
          </w:tcPr>
          <w:p w14:paraId="74F617C1"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right w:val="single" w:sz="4" w:space="0" w:color="auto"/>
            </w:tcBorders>
            <w:shd w:val="clear" w:color="auto" w:fill="auto"/>
          </w:tcPr>
          <w:p w14:paraId="1FFA37A8"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right w:val="single" w:sz="4" w:space="0" w:color="auto"/>
            </w:tcBorders>
            <w:shd w:val="clear" w:color="auto" w:fill="auto"/>
          </w:tcPr>
          <w:p w14:paraId="5D35FB46" w14:textId="77777777" w:rsidR="00F92598" w:rsidRPr="00FD01A0" w:rsidRDefault="00F92598" w:rsidP="00617083">
            <w:pPr>
              <w:autoSpaceDE w:val="0"/>
              <w:autoSpaceDN w:val="0"/>
              <w:adjustRightInd w:val="0"/>
              <w:jc w:val="center"/>
              <w:rPr>
                <w:color w:val="000000"/>
                <w:sz w:val="28"/>
                <w:szCs w:val="28"/>
              </w:rPr>
            </w:pPr>
          </w:p>
        </w:tc>
        <w:tc>
          <w:tcPr>
            <w:tcW w:w="1701" w:type="dxa"/>
            <w:tcBorders>
              <w:left w:val="single" w:sz="4" w:space="0" w:color="auto"/>
              <w:right w:val="single" w:sz="4" w:space="0" w:color="auto"/>
            </w:tcBorders>
            <w:shd w:val="clear" w:color="auto" w:fill="auto"/>
          </w:tcPr>
          <w:p w14:paraId="7AF5A510" w14:textId="52D7C151" w:rsidR="00F92598" w:rsidRPr="00FD01A0" w:rsidRDefault="00F92598" w:rsidP="00617083">
            <w:pPr>
              <w:autoSpaceDE w:val="0"/>
              <w:autoSpaceDN w:val="0"/>
              <w:adjustRightInd w:val="0"/>
              <w:jc w:val="center"/>
              <w:rPr>
                <w:sz w:val="28"/>
                <w:szCs w:val="28"/>
              </w:rPr>
            </w:pPr>
          </w:p>
        </w:tc>
        <w:tc>
          <w:tcPr>
            <w:tcW w:w="1276" w:type="dxa"/>
            <w:tcBorders>
              <w:left w:val="single" w:sz="4" w:space="0" w:color="auto"/>
              <w:right w:val="single" w:sz="4" w:space="0" w:color="auto"/>
            </w:tcBorders>
          </w:tcPr>
          <w:p w14:paraId="3CCA4196" w14:textId="1D29420D" w:rsidR="00F92598" w:rsidRPr="00FD01A0" w:rsidRDefault="00F92598" w:rsidP="00617083">
            <w:pPr>
              <w:jc w:val="center"/>
              <w:rPr>
                <w:sz w:val="28"/>
                <w:szCs w:val="28"/>
              </w:rPr>
            </w:pPr>
          </w:p>
        </w:tc>
        <w:tc>
          <w:tcPr>
            <w:tcW w:w="1984" w:type="dxa"/>
            <w:vMerge/>
            <w:tcBorders>
              <w:left w:val="single" w:sz="4" w:space="0" w:color="auto"/>
              <w:right w:val="single" w:sz="4" w:space="0" w:color="auto"/>
            </w:tcBorders>
            <w:shd w:val="clear" w:color="auto" w:fill="auto"/>
          </w:tcPr>
          <w:p w14:paraId="3642EB30" w14:textId="77777777" w:rsidR="00F92598" w:rsidRPr="00FD01A0" w:rsidRDefault="00F92598" w:rsidP="00617083">
            <w:pPr>
              <w:spacing w:line="252" w:lineRule="auto"/>
              <w:rPr>
                <w:sz w:val="28"/>
                <w:szCs w:val="28"/>
              </w:rPr>
            </w:pPr>
          </w:p>
        </w:tc>
        <w:tc>
          <w:tcPr>
            <w:tcW w:w="2268" w:type="dxa"/>
            <w:vMerge/>
            <w:tcBorders>
              <w:left w:val="single" w:sz="4" w:space="0" w:color="auto"/>
              <w:right w:val="single" w:sz="4" w:space="0" w:color="auto"/>
            </w:tcBorders>
          </w:tcPr>
          <w:p w14:paraId="40456628" w14:textId="77777777" w:rsidR="00F92598" w:rsidRPr="00FD01A0" w:rsidRDefault="00F92598" w:rsidP="00617083">
            <w:pPr>
              <w:autoSpaceDE w:val="0"/>
              <w:autoSpaceDN w:val="0"/>
              <w:adjustRightInd w:val="0"/>
              <w:jc w:val="center"/>
              <w:rPr>
                <w:color w:val="000000"/>
                <w:sz w:val="28"/>
                <w:szCs w:val="28"/>
              </w:rPr>
            </w:pPr>
          </w:p>
        </w:tc>
      </w:tr>
      <w:tr w:rsidR="00F92598" w:rsidRPr="00FD01A0" w14:paraId="5585CC29" w14:textId="77777777" w:rsidTr="00426940">
        <w:trPr>
          <w:trHeight w:val="95"/>
        </w:trPr>
        <w:tc>
          <w:tcPr>
            <w:tcW w:w="709" w:type="dxa"/>
            <w:vMerge/>
            <w:tcBorders>
              <w:left w:val="single" w:sz="4" w:space="0" w:color="auto"/>
              <w:bottom w:val="single" w:sz="4" w:space="0" w:color="auto"/>
              <w:right w:val="single" w:sz="4" w:space="0" w:color="auto"/>
            </w:tcBorders>
          </w:tcPr>
          <w:p w14:paraId="08A3A9A3" w14:textId="77777777" w:rsidR="00F92598" w:rsidRPr="00FD01A0" w:rsidRDefault="00F92598" w:rsidP="00617083">
            <w:pPr>
              <w:spacing w:line="252" w:lineRule="auto"/>
              <w:jc w:val="center"/>
              <w:rPr>
                <w:sz w:val="28"/>
                <w:szCs w:val="28"/>
              </w:rPr>
            </w:pPr>
          </w:p>
        </w:tc>
        <w:tc>
          <w:tcPr>
            <w:tcW w:w="1984" w:type="dxa"/>
            <w:vMerge/>
            <w:tcBorders>
              <w:left w:val="single" w:sz="4" w:space="0" w:color="auto"/>
              <w:bottom w:val="single" w:sz="4" w:space="0" w:color="auto"/>
              <w:right w:val="single" w:sz="4" w:space="0" w:color="auto"/>
            </w:tcBorders>
            <w:shd w:val="clear" w:color="auto" w:fill="auto"/>
          </w:tcPr>
          <w:p w14:paraId="09AF8BD7" w14:textId="77777777" w:rsidR="00F92598" w:rsidRPr="00FD01A0" w:rsidRDefault="00F92598" w:rsidP="00617083">
            <w:pPr>
              <w:spacing w:line="252" w:lineRule="auto"/>
              <w:jc w:val="center"/>
              <w:rPr>
                <w:sz w:val="28"/>
                <w:szCs w:val="28"/>
              </w:rPr>
            </w:pPr>
          </w:p>
        </w:tc>
        <w:tc>
          <w:tcPr>
            <w:tcW w:w="1872" w:type="dxa"/>
            <w:vMerge/>
            <w:tcBorders>
              <w:left w:val="single" w:sz="4" w:space="0" w:color="auto"/>
              <w:bottom w:val="single" w:sz="4" w:space="0" w:color="auto"/>
              <w:right w:val="single" w:sz="4" w:space="0" w:color="auto"/>
            </w:tcBorders>
            <w:shd w:val="clear" w:color="auto" w:fill="auto"/>
          </w:tcPr>
          <w:p w14:paraId="2E945E5F"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bottom w:val="single" w:sz="4" w:space="0" w:color="auto"/>
              <w:right w:val="single" w:sz="4" w:space="0" w:color="auto"/>
            </w:tcBorders>
            <w:shd w:val="clear" w:color="auto" w:fill="auto"/>
          </w:tcPr>
          <w:p w14:paraId="0CF51CE2"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bottom w:val="single" w:sz="4" w:space="0" w:color="auto"/>
              <w:right w:val="single" w:sz="4" w:space="0" w:color="auto"/>
            </w:tcBorders>
            <w:shd w:val="clear" w:color="auto" w:fill="auto"/>
          </w:tcPr>
          <w:p w14:paraId="3261D0AF" w14:textId="77777777" w:rsidR="00F92598" w:rsidRPr="00FD01A0" w:rsidRDefault="00F92598" w:rsidP="00617083">
            <w:pPr>
              <w:autoSpaceDE w:val="0"/>
              <w:autoSpaceDN w:val="0"/>
              <w:adjustRightInd w:val="0"/>
              <w:jc w:val="center"/>
              <w:rPr>
                <w:color w:val="000000"/>
                <w:sz w:val="28"/>
                <w:szCs w:val="28"/>
              </w:rPr>
            </w:pPr>
          </w:p>
        </w:tc>
        <w:tc>
          <w:tcPr>
            <w:tcW w:w="1701" w:type="dxa"/>
            <w:tcBorders>
              <w:left w:val="single" w:sz="4" w:space="0" w:color="auto"/>
              <w:right w:val="single" w:sz="4" w:space="0" w:color="auto"/>
            </w:tcBorders>
            <w:shd w:val="clear" w:color="auto" w:fill="auto"/>
          </w:tcPr>
          <w:p w14:paraId="6D8FA775" w14:textId="7F17B7CA" w:rsidR="00F92598" w:rsidRPr="00FD01A0" w:rsidRDefault="00F92598" w:rsidP="00617083">
            <w:pPr>
              <w:autoSpaceDE w:val="0"/>
              <w:autoSpaceDN w:val="0"/>
              <w:adjustRightInd w:val="0"/>
              <w:jc w:val="center"/>
              <w:rPr>
                <w:sz w:val="28"/>
                <w:szCs w:val="28"/>
              </w:rPr>
            </w:pPr>
          </w:p>
        </w:tc>
        <w:tc>
          <w:tcPr>
            <w:tcW w:w="1276" w:type="dxa"/>
            <w:tcBorders>
              <w:left w:val="single" w:sz="4" w:space="0" w:color="auto"/>
              <w:right w:val="single" w:sz="4" w:space="0" w:color="auto"/>
            </w:tcBorders>
          </w:tcPr>
          <w:p w14:paraId="3B182432" w14:textId="3A202AD3" w:rsidR="00F92598" w:rsidRPr="00FD01A0" w:rsidRDefault="00F92598" w:rsidP="00617083">
            <w:pPr>
              <w:jc w:val="center"/>
              <w:rPr>
                <w:sz w:val="28"/>
                <w:szCs w:val="28"/>
              </w:rPr>
            </w:pPr>
          </w:p>
        </w:tc>
        <w:tc>
          <w:tcPr>
            <w:tcW w:w="1984" w:type="dxa"/>
            <w:vMerge/>
            <w:tcBorders>
              <w:left w:val="single" w:sz="4" w:space="0" w:color="auto"/>
              <w:bottom w:val="single" w:sz="4" w:space="0" w:color="auto"/>
              <w:right w:val="single" w:sz="4" w:space="0" w:color="auto"/>
            </w:tcBorders>
            <w:shd w:val="clear" w:color="auto" w:fill="auto"/>
          </w:tcPr>
          <w:p w14:paraId="28317333" w14:textId="77777777" w:rsidR="00F92598" w:rsidRPr="00FD01A0" w:rsidRDefault="00F92598" w:rsidP="00617083">
            <w:pPr>
              <w:spacing w:line="252" w:lineRule="auto"/>
              <w:rPr>
                <w:sz w:val="28"/>
                <w:szCs w:val="28"/>
              </w:rPr>
            </w:pPr>
          </w:p>
        </w:tc>
        <w:tc>
          <w:tcPr>
            <w:tcW w:w="2268" w:type="dxa"/>
            <w:vMerge/>
            <w:tcBorders>
              <w:left w:val="single" w:sz="4" w:space="0" w:color="auto"/>
              <w:bottom w:val="single" w:sz="4" w:space="0" w:color="auto"/>
              <w:right w:val="single" w:sz="4" w:space="0" w:color="auto"/>
            </w:tcBorders>
          </w:tcPr>
          <w:p w14:paraId="0C1D27A0" w14:textId="77777777" w:rsidR="00F92598" w:rsidRPr="00FD01A0" w:rsidRDefault="00F92598" w:rsidP="00617083">
            <w:pPr>
              <w:autoSpaceDE w:val="0"/>
              <w:autoSpaceDN w:val="0"/>
              <w:adjustRightInd w:val="0"/>
              <w:jc w:val="center"/>
              <w:rPr>
                <w:color w:val="000000"/>
                <w:sz w:val="28"/>
                <w:szCs w:val="28"/>
              </w:rPr>
            </w:pPr>
          </w:p>
        </w:tc>
      </w:tr>
      <w:tr w:rsidR="00F92598" w:rsidRPr="00FD01A0" w14:paraId="1B0B1ED6" w14:textId="77777777" w:rsidTr="00426940">
        <w:trPr>
          <w:trHeight w:val="648"/>
        </w:trPr>
        <w:tc>
          <w:tcPr>
            <w:tcW w:w="709" w:type="dxa"/>
            <w:vMerge w:val="restart"/>
            <w:tcBorders>
              <w:left w:val="single" w:sz="4" w:space="0" w:color="auto"/>
              <w:right w:val="single" w:sz="4" w:space="0" w:color="auto"/>
            </w:tcBorders>
          </w:tcPr>
          <w:p w14:paraId="08F63317" w14:textId="27FAE8F5" w:rsidR="00F92598" w:rsidRPr="00FD01A0" w:rsidRDefault="00426940" w:rsidP="00617083">
            <w:pPr>
              <w:spacing w:line="252" w:lineRule="auto"/>
              <w:jc w:val="center"/>
              <w:rPr>
                <w:sz w:val="28"/>
                <w:szCs w:val="28"/>
              </w:rPr>
            </w:pPr>
            <w:r w:rsidRPr="00FD01A0">
              <w:rPr>
                <w:sz w:val="28"/>
                <w:szCs w:val="28"/>
              </w:rPr>
              <w:t>3</w:t>
            </w:r>
          </w:p>
        </w:tc>
        <w:tc>
          <w:tcPr>
            <w:tcW w:w="1984" w:type="dxa"/>
            <w:vMerge w:val="restart"/>
            <w:tcBorders>
              <w:left w:val="single" w:sz="4" w:space="0" w:color="auto"/>
              <w:right w:val="single" w:sz="4" w:space="0" w:color="auto"/>
            </w:tcBorders>
            <w:shd w:val="clear" w:color="auto" w:fill="auto"/>
          </w:tcPr>
          <w:p w14:paraId="6812A5F0" w14:textId="77777777" w:rsidR="00F92598" w:rsidRPr="00FD01A0" w:rsidRDefault="00F92598" w:rsidP="00617083">
            <w:pPr>
              <w:spacing w:line="252" w:lineRule="auto"/>
              <w:jc w:val="center"/>
              <w:rPr>
                <w:sz w:val="28"/>
                <w:szCs w:val="28"/>
              </w:rPr>
            </w:pPr>
            <w:r w:rsidRPr="00FD01A0">
              <w:rPr>
                <w:sz w:val="28"/>
                <w:szCs w:val="28"/>
              </w:rPr>
              <w:t>Мероприятие определяется по результатам онлайн-голосования</w:t>
            </w:r>
          </w:p>
        </w:tc>
        <w:tc>
          <w:tcPr>
            <w:tcW w:w="1872" w:type="dxa"/>
            <w:vMerge w:val="restart"/>
            <w:tcBorders>
              <w:left w:val="single" w:sz="4" w:space="0" w:color="auto"/>
              <w:right w:val="single" w:sz="4" w:space="0" w:color="auto"/>
            </w:tcBorders>
            <w:shd w:val="clear" w:color="auto" w:fill="auto"/>
          </w:tcPr>
          <w:p w14:paraId="2E74C4F3" w14:textId="2A8DDA0B" w:rsidR="00F92598" w:rsidRPr="00FD01A0" w:rsidRDefault="00426940" w:rsidP="00617083">
            <w:pPr>
              <w:autoSpaceDE w:val="0"/>
              <w:autoSpaceDN w:val="0"/>
              <w:adjustRightInd w:val="0"/>
              <w:jc w:val="center"/>
              <w:rPr>
                <w:color w:val="000000"/>
                <w:sz w:val="28"/>
                <w:szCs w:val="28"/>
              </w:rPr>
            </w:pPr>
            <w:r w:rsidRPr="00FD01A0">
              <w:rPr>
                <w:color w:val="000000"/>
                <w:sz w:val="28"/>
                <w:szCs w:val="28"/>
              </w:rPr>
              <w:t>Администрация Кильмезского городского поселения</w:t>
            </w:r>
          </w:p>
        </w:tc>
        <w:tc>
          <w:tcPr>
            <w:tcW w:w="1388" w:type="dxa"/>
            <w:vMerge w:val="restart"/>
            <w:tcBorders>
              <w:left w:val="single" w:sz="4" w:space="0" w:color="auto"/>
              <w:right w:val="single" w:sz="4" w:space="0" w:color="auto"/>
            </w:tcBorders>
            <w:shd w:val="clear" w:color="auto" w:fill="auto"/>
          </w:tcPr>
          <w:p w14:paraId="50B4732C"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15.06.2026</w:t>
            </w:r>
          </w:p>
        </w:tc>
        <w:tc>
          <w:tcPr>
            <w:tcW w:w="1418" w:type="dxa"/>
            <w:vMerge w:val="restart"/>
            <w:tcBorders>
              <w:left w:val="single" w:sz="4" w:space="0" w:color="auto"/>
              <w:right w:val="single" w:sz="4" w:space="0" w:color="auto"/>
            </w:tcBorders>
            <w:shd w:val="clear" w:color="auto" w:fill="auto"/>
          </w:tcPr>
          <w:p w14:paraId="35B3311B"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28.08.2026</w:t>
            </w:r>
          </w:p>
        </w:tc>
        <w:tc>
          <w:tcPr>
            <w:tcW w:w="1701" w:type="dxa"/>
            <w:tcBorders>
              <w:left w:val="single" w:sz="4" w:space="0" w:color="auto"/>
              <w:right w:val="single" w:sz="4" w:space="0" w:color="auto"/>
            </w:tcBorders>
            <w:shd w:val="clear" w:color="auto" w:fill="auto"/>
          </w:tcPr>
          <w:p w14:paraId="366FB5A5" w14:textId="77777777" w:rsidR="00F92598" w:rsidRPr="00FD01A0" w:rsidRDefault="00F92598" w:rsidP="00617083">
            <w:pPr>
              <w:autoSpaceDE w:val="0"/>
              <w:autoSpaceDN w:val="0"/>
              <w:adjustRightInd w:val="0"/>
              <w:jc w:val="center"/>
              <w:rPr>
                <w:sz w:val="28"/>
                <w:szCs w:val="28"/>
              </w:rPr>
            </w:pPr>
            <w:r w:rsidRPr="00FD01A0">
              <w:rPr>
                <w:sz w:val="28"/>
                <w:szCs w:val="28"/>
              </w:rPr>
              <w:t>Всего</w:t>
            </w:r>
          </w:p>
        </w:tc>
        <w:tc>
          <w:tcPr>
            <w:tcW w:w="1276" w:type="dxa"/>
            <w:tcBorders>
              <w:left w:val="single" w:sz="4" w:space="0" w:color="auto"/>
              <w:right w:val="single" w:sz="4" w:space="0" w:color="auto"/>
            </w:tcBorders>
          </w:tcPr>
          <w:p w14:paraId="769856CD" w14:textId="77777777" w:rsidR="00F92598" w:rsidRPr="00FD01A0" w:rsidRDefault="00F92598" w:rsidP="00617083">
            <w:pPr>
              <w:jc w:val="center"/>
              <w:rPr>
                <w:color w:val="000000"/>
                <w:sz w:val="28"/>
                <w:szCs w:val="28"/>
              </w:rPr>
            </w:pPr>
            <w:r w:rsidRPr="00FD01A0">
              <w:rPr>
                <w:color w:val="000000"/>
                <w:sz w:val="28"/>
                <w:szCs w:val="28"/>
              </w:rPr>
              <w:t>3030,40</w:t>
            </w:r>
          </w:p>
        </w:tc>
        <w:tc>
          <w:tcPr>
            <w:tcW w:w="1984" w:type="dxa"/>
            <w:vMerge w:val="restart"/>
            <w:tcBorders>
              <w:left w:val="single" w:sz="4" w:space="0" w:color="auto"/>
              <w:right w:val="single" w:sz="4" w:space="0" w:color="auto"/>
            </w:tcBorders>
            <w:shd w:val="clear" w:color="auto" w:fill="auto"/>
          </w:tcPr>
          <w:p w14:paraId="4D46EAD6" w14:textId="7708DCF1" w:rsidR="00F92598" w:rsidRPr="00FD01A0" w:rsidRDefault="00426940" w:rsidP="00617083">
            <w:pPr>
              <w:spacing w:line="252" w:lineRule="auto"/>
              <w:rPr>
                <w:sz w:val="28"/>
                <w:szCs w:val="28"/>
              </w:rPr>
            </w:pPr>
            <w:r w:rsidRPr="00FD01A0">
              <w:rPr>
                <w:color w:val="000000"/>
                <w:sz w:val="28"/>
                <w:szCs w:val="28"/>
              </w:rPr>
              <w:t>Укладка брусчатки, лавочки для отдыха, качели, элементы освещения, урны</w:t>
            </w:r>
          </w:p>
        </w:tc>
        <w:tc>
          <w:tcPr>
            <w:tcW w:w="2268" w:type="dxa"/>
            <w:vMerge w:val="restart"/>
            <w:tcBorders>
              <w:left w:val="single" w:sz="4" w:space="0" w:color="auto"/>
              <w:right w:val="single" w:sz="4" w:space="0" w:color="auto"/>
            </w:tcBorders>
          </w:tcPr>
          <w:p w14:paraId="586BE1ED" w14:textId="77777777" w:rsidR="00426940" w:rsidRPr="00FD01A0" w:rsidRDefault="00426940" w:rsidP="00426940">
            <w:pPr>
              <w:autoSpaceDE w:val="0"/>
              <w:autoSpaceDN w:val="0"/>
              <w:adjustRightInd w:val="0"/>
              <w:rPr>
                <w:rFonts w:eastAsia="Calibri"/>
                <w:sz w:val="28"/>
                <w:szCs w:val="28"/>
              </w:rPr>
            </w:pPr>
            <w:r w:rsidRPr="00FD01A0">
              <w:rPr>
                <w:rFonts w:eastAsia="Calibri"/>
                <w:sz w:val="28"/>
                <w:szCs w:val="28"/>
              </w:rPr>
              <w:t>- количество благоустроенных общественных территорий Кильмезского городского поселения;</w:t>
            </w:r>
          </w:p>
          <w:p w14:paraId="434A78DA" w14:textId="3DC72C9F" w:rsidR="00F92598" w:rsidRPr="00FD01A0" w:rsidRDefault="00426940" w:rsidP="00426940">
            <w:pPr>
              <w:autoSpaceDE w:val="0"/>
              <w:autoSpaceDN w:val="0"/>
              <w:adjustRightInd w:val="0"/>
              <w:rPr>
                <w:color w:val="000000"/>
                <w:sz w:val="28"/>
                <w:szCs w:val="28"/>
              </w:rPr>
            </w:pPr>
            <w:r w:rsidRPr="00FD01A0">
              <w:rPr>
                <w:rFonts w:eastAsia="Calibri"/>
                <w:sz w:val="28"/>
                <w:szCs w:val="28"/>
              </w:rPr>
              <w:t>- площадь благоустроенных общественных территорий</w:t>
            </w:r>
          </w:p>
        </w:tc>
      </w:tr>
      <w:tr w:rsidR="00F92598" w:rsidRPr="00FD01A0" w14:paraId="59ECF68B" w14:textId="77777777" w:rsidTr="00426940">
        <w:trPr>
          <w:trHeight w:val="647"/>
        </w:trPr>
        <w:tc>
          <w:tcPr>
            <w:tcW w:w="709" w:type="dxa"/>
            <w:vMerge/>
            <w:tcBorders>
              <w:left w:val="single" w:sz="4" w:space="0" w:color="auto"/>
              <w:right w:val="single" w:sz="4" w:space="0" w:color="auto"/>
            </w:tcBorders>
          </w:tcPr>
          <w:p w14:paraId="14AAB0D7" w14:textId="77777777" w:rsidR="00F92598" w:rsidRPr="00FD01A0" w:rsidRDefault="00F92598" w:rsidP="00617083">
            <w:pPr>
              <w:spacing w:line="252" w:lineRule="auto"/>
              <w:jc w:val="center"/>
              <w:rPr>
                <w:sz w:val="28"/>
                <w:szCs w:val="28"/>
              </w:rPr>
            </w:pPr>
          </w:p>
        </w:tc>
        <w:tc>
          <w:tcPr>
            <w:tcW w:w="1984" w:type="dxa"/>
            <w:vMerge/>
            <w:tcBorders>
              <w:left w:val="single" w:sz="4" w:space="0" w:color="auto"/>
              <w:right w:val="single" w:sz="4" w:space="0" w:color="auto"/>
            </w:tcBorders>
            <w:shd w:val="clear" w:color="auto" w:fill="auto"/>
          </w:tcPr>
          <w:p w14:paraId="734EEB50" w14:textId="77777777" w:rsidR="00F92598" w:rsidRPr="00FD01A0" w:rsidRDefault="00F92598" w:rsidP="00617083">
            <w:pPr>
              <w:spacing w:line="252" w:lineRule="auto"/>
              <w:jc w:val="center"/>
              <w:rPr>
                <w:sz w:val="28"/>
                <w:szCs w:val="28"/>
              </w:rPr>
            </w:pPr>
          </w:p>
        </w:tc>
        <w:tc>
          <w:tcPr>
            <w:tcW w:w="1872" w:type="dxa"/>
            <w:vMerge/>
            <w:tcBorders>
              <w:left w:val="single" w:sz="4" w:space="0" w:color="auto"/>
              <w:right w:val="single" w:sz="4" w:space="0" w:color="auto"/>
            </w:tcBorders>
            <w:shd w:val="clear" w:color="auto" w:fill="auto"/>
          </w:tcPr>
          <w:p w14:paraId="35A659A5"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right w:val="single" w:sz="4" w:space="0" w:color="auto"/>
            </w:tcBorders>
            <w:shd w:val="clear" w:color="auto" w:fill="auto"/>
          </w:tcPr>
          <w:p w14:paraId="49C9D2E7"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right w:val="single" w:sz="4" w:space="0" w:color="auto"/>
            </w:tcBorders>
            <w:shd w:val="clear" w:color="auto" w:fill="auto"/>
          </w:tcPr>
          <w:p w14:paraId="5EACB817" w14:textId="77777777" w:rsidR="00F92598" w:rsidRPr="00FD01A0" w:rsidRDefault="00F92598" w:rsidP="00617083">
            <w:pPr>
              <w:autoSpaceDE w:val="0"/>
              <w:autoSpaceDN w:val="0"/>
              <w:adjustRightInd w:val="0"/>
              <w:jc w:val="center"/>
              <w:rPr>
                <w:color w:val="000000"/>
                <w:sz w:val="28"/>
                <w:szCs w:val="28"/>
              </w:rPr>
            </w:pPr>
          </w:p>
        </w:tc>
        <w:tc>
          <w:tcPr>
            <w:tcW w:w="1701" w:type="dxa"/>
            <w:tcBorders>
              <w:left w:val="single" w:sz="4" w:space="0" w:color="auto"/>
              <w:right w:val="single" w:sz="4" w:space="0" w:color="auto"/>
            </w:tcBorders>
            <w:shd w:val="clear" w:color="auto" w:fill="auto"/>
          </w:tcPr>
          <w:p w14:paraId="231F31D5" w14:textId="77777777" w:rsidR="00F92598" w:rsidRPr="00FD01A0" w:rsidRDefault="00F92598" w:rsidP="00617083">
            <w:pPr>
              <w:autoSpaceDE w:val="0"/>
              <w:autoSpaceDN w:val="0"/>
              <w:adjustRightInd w:val="0"/>
              <w:jc w:val="center"/>
              <w:rPr>
                <w:sz w:val="28"/>
                <w:szCs w:val="28"/>
              </w:rPr>
            </w:pPr>
            <w:r w:rsidRPr="00FD01A0">
              <w:rPr>
                <w:sz w:val="28"/>
                <w:szCs w:val="28"/>
              </w:rPr>
              <w:t>Федеральный бюджеты</w:t>
            </w:r>
          </w:p>
        </w:tc>
        <w:tc>
          <w:tcPr>
            <w:tcW w:w="1276" w:type="dxa"/>
            <w:tcBorders>
              <w:left w:val="single" w:sz="4" w:space="0" w:color="auto"/>
              <w:right w:val="single" w:sz="4" w:space="0" w:color="auto"/>
            </w:tcBorders>
          </w:tcPr>
          <w:p w14:paraId="7EC78C4C" w14:textId="77777777" w:rsidR="00F92598" w:rsidRPr="00FD01A0" w:rsidRDefault="00F92598" w:rsidP="00617083">
            <w:pPr>
              <w:jc w:val="center"/>
              <w:rPr>
                <w:sz w:val="28"/>
                <w:szCs w:val="28"/>
              </w:rPr>
            </w:pPr>
            <w:r w:rsidRPr="00FD01A0">
              <w:rPr>
                <w:sz w:val="28"/>
                <w:szCs w:val="28"/>
              </w:rPr>
              <w:t>2970,00</w:t>
            </w:r>
          </w:p>
        </w:tc>
        <w:tc>
          <w:tcPr>
            <w:tcW w:w="1984" w:type="dxa"/>
            <w:vMerge/>
            <w:tcBorders>
              <w:left w:val="single" w:sz="4" w:space="0" w:color="auto"/>
              <w:right w:val="single" w:sz="4" w:space="0" w:color="auto"/>
            </w:tcBorders>
            <w:shd w:val="clear" w:color="auto" w:fill="auto"/>
          </w:tcPr>
          <w:p w14:paraId="485E2A3B" w14:textId="77777777" w:rsidR="00F92598" w:rsidRPr="00FD01A0" w:rsidRDefault="00F92598" w:rsidP="00617083">
            <w:pPr>
              <w:spacing w:line="252" w:lineRule="auto"/>
              <w:rPr>
                <w:sz w:val="28"/>
                <w:szCs w:val="28"/>
              </w:rPr>
            </w:pPr>
          </w:p>
        </w:tc>
        <w:tc>
          <w:tcPr>
            <w:tcW w:w="2268" w:type="dxa"/>
            <w:vMerge/>
            <w:tcBorders>
              <w:left w:val="single" w:sz="4" w:space="0" w:color="auto"/>
              <w:right w:val="single" w:sz="4" w:space="0" w:color="auto"/>
            </w:tcBorders>
          </w:tcPr>
          <w:p w14:paraId="5F87058E" w14:textId="77777777" w:rsidR="00F92598" w:rsidRPr="00FD01A0" w:rsidRDefault="00F92598" w:rsidP="00617083">
            <w:pPr>
              <w:autoSpaceDE w:val="0"/>
              <w:autoSpaceDN w:val="0"/>
              <w:adjustRightInd w:val="0"/>
              <w:jc w:val="center"/>
              <w:rPr>
                <w:color w:val="000000"/>
                <w:sz w:val="28"/>
                <w:szCs w:val="28"/>
              </w:rPr>
            </w:pPr>
          </w:p>
        </w:tc>
      </w:tr>
      <w:tr w:rsidR="00F92598" w:rsidRPr="00FD01A0" w14:paraId="70B04FE1" w14:textId="77777777" w:rsidTr="00426940">
        <w:trPr>
          <w:trHeight w:val="645"/>
        </w:trPr>
        <w:tc>
          <w:tcPr>
            <w:tcW w:w="709" w:type="dxa"/>
            <w:vMerge/>
            <w:tcBorders>
              <w:left w:val="single" w:sz="4" w:space="0" w:color="auto"/>
              <w:right w:val="single" w:sz="4" w:space="0" w:color="auto"/>
            </w:tcBorders>
          </w:tcPr>
          <w:p w14:paraId="72BB2A27" w14:textId="77777777" w:rsidR="00F92598" w:rsidRPr="00FD01A0" w:rsidRDefault="00F92598" w:rsidP="00617083">
            <w:pPr>
              <w:spacing w:line="252" w:lineRule="auto"/>
              <w:jc w:val="center"/>
              <w:rPr>
                <w:sz w:val="28"/>
                <w:szCs w:val="28"/>
              </w:rPr>
            </w:pPr>
          </w:p>
        </w:tc>
        <w:tc>
          <w:tcPr>
            <w:tcW w:w="1984" w:type="dxa"/>
            <w:vMerge/>
            <w:tcBorders>
              <w:left w:val="single" w:sz="4" w:space="0" w:color="auto"/>
              <w:right w:val="single" w:sz="4" w:space="0" w:color="auto"/>
            </w:tcBorders>
            <w:shd w:val="clear" w:color="auto" w:fill="auto"/>
          </w:tcPr>
          <w:p w14:paraId="114D1D72" w14:textId="77777777" w:rsidR="00F92598" w:rsidRPr="00FD01A0" w:rsidRDefault="00F92598" w:rsidP="00617083">
            <w:pPr>
              <w:spacing w:line="252" w:lineRule="auto"/>
              <w:jc w:val="center"/>
              <w:rPr>
                <w:sz w:val="28"/>
                <w:szCs w:val="28"/>
              </w:rPr>
            </w:pPr>
          </w:p>
        </w:tc>
        <w:tc>
          <w:tcPr>
            <w:tcW w:w="1872" w:type="dxa"/>
            <w:vMerge/>
            <w:tcBorders>
              <w:left w:val="single" w:sz="4" w:space="0" w:color="auto"/>
              <w:right w:val="single" w:sz="4" w:space="0" w:color="auto"/>
            </w:tcBorders>
            <w:shd w:val="clear" w:color="auto" w:fill="auto"/>
          </w:tcPr>
          <w:p w14:paraId="566F5AE1"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right w:val="single" w:sz="4" w:space="0" w:color="auto"/>
            </w:tcBorders>
            <w:shd w:val="clear" w:color="auto" w:fill="auto"/>
          </w:tcPr>
          <w:p w14:paraId="08FE59FC"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right w:val="single" w:sz="4" w:space="0" w:color="auto"/>
            </w:tcBorders>
            <w:shd w:val="clear" w:color="auto" w:fill="auto"/>
          </w:tcPr>
          <w:p w14:paraId="20CECFC5" w14:textId="77777777" w:rsidR="00F92598" w:rsidRPr="00FD01A0" w:rsidRDefault="00F92598" w:rsidP="00617083">
            <w:pPr>
              <w:autoSpaceDE w:val="0"/>
              <w:autoSpaceDN w:val="0"/>
              <w:adjustRightInd w:val="0"/>
              <w:jc w:val="center"/>
              <w:rPr>
                <w:color w:val="000000"/>
                <w:sz w:val="28"/>
                <w:szCs w:val="28"/>
              </w:rPr>
            </w:pPr>
          </w:p>
        </w:tc>
        <w:tc>
          <w:tcPr>
            <w:tcW w:w="1701" w:type="dxa"/>
            <w:tcBorders>
              <w:left w:val="single" w:sz="4" w:space="0" w:color="auto"/>
              <w:right w:val="single" w:sz="4" w:space="0" w:color="auto"/>
            </w:tcBorders>
            <w:shd w:val="clear" w:color="auto" w:fill="auto"/>
          </w:tcPr>
          <w:p w14:paraId="39058D63" w14:textId="77777777" w:rsidR="00F92598" w:rsidRPr="00FD01A0" w:rsidRDefault="00F92598" w:rsidP="00617083">
            <w:pPr>
              <w:autoSpaceDE w:val="0"/>
              <w:autoSpaceDN w:val="0"/>
              <w:adjustRightInd w:val="0"/>
              <w:jc w:val="center"/>
              <w:rPr>
                <w:sz w:val="28"/>
                <w:szCs w:val="28"/>
              </w:rPr>
            </w:pPr>
            <w:r w:rsidRPr="00FD01A0">
              <w:rPr>
                <w:sz w:val="28"/>
                <w:szCs w:val="28"/>
              </w:rPr>
              <w:t>Областной бюджет</w:t>
            </w:r>
          </w:p>
        </w:tc>
        <w:tc>
          <w:tcPr>
            <w:tcW w:w="1276" w:type="dxa"/>
            <w:tcBorders>
              <w:left w:val="single" w:sz="4" w:space="0" w:color="auto"/>
              <w:right w:val="single" w:sz="4" w:space="0" w:color="auto"/>
            </w:tcBorders>
          </w:tcPr>
          <w:p w14:paraId="250DDA1F" w14:textId="77777777" w:rsidR="00F92598" w:rsidRPr="00FD01A0" w:rsidRDefault="00F92598" w:rsidP="00617083">
            <w:pPr>
              <w:jc w:val="center"/>
              <w:rPr>
                <w:sz w:val="28"/>
                <w:szCs w:val="28"/>
              </w:rPr>
            </w:pPr>
            <w:r w:rsidRPr="00FD01A0">
              <w:rPr>
                <w:sz w:val="28"/>
                <w:szCs w:val="28"/>
              </w:rPr>
              <w:t>30,00</w:t>
            </w:r>
          </w:p>
        </w:tc>
        <w:tc>
          <w:tcPr>
            <w:tcW w:w="1984" w:type="dxa"/>
            <w:vMerge/>
            <w:tcBorders>
              <w:left w:val="single" w:sz="4" w:space="0" w:color="auto"/>
              <w:right w:val="single" w:sz="4" w:space="0" w:color="auto"/>
            </w:tcBorders>
            <w:shd w:val="clear" w:color="auto" w:fill="auto"/>
          </w:tcPr>
          <w:p w14:paraId="1F7591DC" w14:textId="77777777" w:rsidR="00F92598" w:rsidRPr="00FD01A0" w:rsidRDefault="00F92598" w:rsidP="00617083">
            <w:pPr>
              <w:spacing w:line="252" w:lineRule="auto"/>
              <w:rPr>
                <w:sz w:val="28"/>
                <w:szCs w:val="28"/>
              </w:rPr>
            </w:pPr>
          </w:p>
        </w:tc>
        <w:tc>
          <w:tcPr>
            <w:tcW w:w="2268" w:type="dxa"/>
            <w:vMerge/>
            <w:tcBorders>
              <w:left w:val="single" w:sz="4" w:space="0" w:color="auto"/>
              <w:right w:val="single" w:sz="4" w:space="0" w:color="auto"/>
            </w:tcBorders>
          </w:tcPr>
          <w:p w14:paraId="7C695A0B" w14:textId="77777777" w:rsidR="00F92598" w:rsidRPr="00FD01A0" w:rsidRDefault="00F92598" w:rsidP="00617083">
            <w:pPr>
              <w:autoSpaceDE w:val="0"/>
              <w:autoSpaceDN w:val="0"/>
              <w:adjustRightInd w:val="0"/>
              <w:jc w:val="center"/>
              <w:rPr>
                <w:color w:val="000000"/>
                <w:sz w:val="28"/>
                <w:szCs w:val="28"/>
              </w:rPr>
            </w:pPr>
          </w:p>
        </w:tc>
      </w:tr>
      <w:tr w:rsidR="00F92598" w:rsidRPr="00FD01A0" w14:paraId="11EA3BDA" w14:textId="77777777" w:rsidTr="00426940">
        <w:trPr>
          <w:trHeight w:val="645"/>
        </w:trPr>
        <w:tc>
          <w:tcPr>
            <w:tcW w:w="709" w:type="dxa"/>
            <w:vMerge/>
            <w:tcBorders>
              <w:left w:val="single" w:sz="4" w:space="0" w:color="auto"/>
              <w:right w:val="single" w:sz="4" w:space="0" w:color="auto"/>
            </w:tcBorders>
          </w:tcPr>
          <w:p w14:paraId="36F55C8E" w14:textId="77777777" w:rsidR="00F92598" w:rsidRPr="00FD01A0" w:rsidRDefault="00F92598" w:rsidP="00617083">
            <w:pPr>
              <w:spacing w:line="252" w:lineRule="auto"/>
              <w:jc w:val="center"/>
              <w:rPr>
                <w:sz w:val="28"/>
                <w:szCs w:val="28"/>
              </w:rPr>
            </w:pPr>
          </w:p>
        </w:tc>
        <w:tc>
          <w:tcPr>
            <w:tcW w:w="1984" w:type="dxa"/>
            <w:vMerge/>
            <w:tcBorders>
              <w:left w:val="single" w:sz="4" w:space="0" w:color="auto"/>
              <w:right w:val="single" w:sz="4" w:space="0" w:color="auto"/>
            </w:tcBorders>
            <w:shd w:val="clear" w:color="auto" w:fill="auto"/>
          </w:tcPr>
          <w:p w14:paraId="7DEC8A20" w14:textId="77777777" w:rsidR="00F92598" w:rsidRPr="00FD01A0" w:rsidRDefault="00F92598" w:rsidP="00617083">
            <w:pPr>
              <w:spacing w:line="252" w:lineRule="auto"/>
              <w:jc w:val="center"/>
              <w:rPr>
                <w:sz w:val="28"/>
                <w:szCs w:val="28"/>
              </w:rPr>
            </w:pPr>
          </w:p>
        </w:tc>
        <w:tc>
          <w:tcPr>
            <w:tcW w:w="1872" w:type="dxa"/>
            <w:vMerge/>
            <w:tcBorders>
              <w:left w:val="single" w:sz="4" w:space="0" w:color="auto"/>
              <w:right w:val="single" w:sz="4" w:space="0" w:color="auto"/>
            </w:tcBorders>
            <w:shd w:val="clear" w:color="auto" w:fill="auto"/>
          </w:tcPr>
          <w:p w14:paraId="767BE5F5"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right w:val="single" w:sz="4" w:space="0" w:color="auto"/>
            </w:tcBorders>
            <w:shd w:val="clear" w:color="auto" w:fill="auto"/>
          </w:tcPr>
          <w:p w14:paraId="0A31DD6C"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right w:val="single" w:sz="4" w:space="0" w:color="auto"/>
            </w:tcBorders>
            <w:shd w:val="clear" w:color="auto" w:fill="auto"/>
          </w:tcPr>
          <w:p w14:paraId="36081DA0" w14:textId="77777777" w:rsidR="00F92598" w:rsidRPr="00FD01A0" w:rsidRDefault="00F92598" w:rsidP="00617083">
            <w:pPr>
              <w:autoSpaceDE w:val="0"/>
              <w:autoSpaceDN w:val="0"/>
              <w:adjustRightInd w:val="0"/>
              <w:jc w:val="center"/>
              <w:rPr>
                <w:color w:val="000000"/>
                <w:sz w:val="28"/>
                <w:szCs w:val="28"/>
              </w:rPr>
            </w:pPr>
          </w:p>
        </w:tc>
        <w:tc>
          <w:tcPr>
            <w:tcW w:w="1701" w:type="dxa"/>
            <w:tcBorders>
              <w:left w:val="single" w:sz="4" w:space="0" w:color="auto"/>
              <w:right w:val="single" w:sz="4" w:space="0" w:color="auto"/>
            </w:tcBorders>
            <w:shd w:val="clear" w:color="auto" w:fill="auto"/>
          </w:tcPr>
          <w:p w14:paraId="70654F1A" w14:textId="77777777" w:rsidR="00F92598" w:rsidRPr="00FD01A0" w:rsidRDefault="00F92598" w:rsidP="00617083">
            <w:pPr>
              <w:autoSpaceDE w:val="0"/>
              <w:autoSpaceDN w:val="0"/>
              <w:adjustRightInd w:val="0"/>
              <w:jc w:val="center"/>
              <w:rPr>
                <w:sz w:val="28"/>
                <w:szCs w:val="28"/>
              </w:rPr>
            </w:pPr>
            <w:r w:rsidRPr="00FD01A0">
              <w:rPr>
                <w:sz w:val="28"/>
                <w:szCs w:val="28"/>
              </w:rPr>
              <w:t>Местный бюджет</w:t>
            </w:r>
          </w:p>
        </w:tc>
        <w:tc>
          <w:tcPr>
            <w:tcW w:w="1276" w:type="dxa"/>
            <w:tcBorders>
              <w:left w:val="single" w:sz="4" w:space="0" w:color="auto"/>
              <w:right w:val="single" w:sz="4" w:space="0" w:color="auto"/>
            </w:tcBorders>
          </w:tcPr>
          <w:p w14:paraId="79987953" w14:textId="77777777" w:rsidR="00F92598" w:rsidRPr="00FD01A0" w:rsidRDefault="00F92598" w:rsidP="00617083">
            <w:pPr>
              <w:jc w:val="center"/>
              <w:rPr>
                <w:sz w:val="28"/>
                <w:szCs w:val="28"/>
              </w:rPr>
            </w:pPr>
            <w:r w:rsidRPr="00FD01A0">
              <w:rPr>
                <w:sz w:val="28"/>
                <w:szCs w:val="28"/>
              </w:rPr>
              <w:t>30,40</w:t>
            </w:r>
          </w:p>
        </w:tc>
        <w:tc>
          <w:tcPr>
            <w:tcW w:w="1984" w:type="dxa"/>
            <w:vMerge/>
            <w:tcBorders>
              <w:left w:val="single" w:sz="4" w:space="0" w:color="auto"/>
              <w:right w:val="single" w:sz="4" w:space="0" w:color="auto"/>
            </w:tcBorders>
            <w:shd w:val="clear" w:color="auto" w:fill="auto"/>
          </w:tcPr>
          <w:p w14:paraId="6973601C" w14:textId="77777777" w:rsidR="00F92598" w:rsidRPr="00FD01A0" w:rsidRDefault="00F92598" w:rsidP="00617083">
            <w:pPr>
              <w:spacing w:line="252" w:lineRule="auto"/>
              <w:rPr>
                <w:sz w:val="28"/>
                <w:szCs w:val="28"/>
              </w:rPr>
            </w:pPr>
          </w:p>
        </w:tc>
        <w:tc>
          <w:tcPr>
            <w:tcW w:w="2268" w:type="dxa"/>
            <w:vMerge/>
            <w:tcBorders>
              <w:left w:val="single" w:sz="4" w:space="0" w:color="auto"/>
              <w:right w:val="single" w:sz="4" w:space="0" w:color="auto"/>
            </w:tcBorders>
          </w:tcPr>
          <w:p w14:paraId="0A3AEEDD" w14:textId="77777777" w:rsidR="00F92598" w:rsidRPr="00FD01A0" w:rsidRDefault="00F92598" w:rsidP="00617083">
            <w:pPr>
              <w:autoSpaceDE w:val="0"/>
              <w:autoSpaceDN w:val="0"/>
              <w:adjustRightInd w:val="0"/>
              <w:jc w:val="center"/>
              <w:rPr>
                <w:color w:val="000000"/>
                <w:sz w:val="28"/>
                <w:szCs w:val="28"/>
              </w:rPr>
            </w:pPr>
          </w:p>
        </w:tc>
      </w:tr>
      <w:tr w:rsidR="00F92598" w:rsidRPr="00FD01A0" w14:paraId="5E61283D" w14:textId="77777777" w:rsidTr="00426940">
        <w:trPr>
          <w:trHeight w:val="971"/>
        </w:trPr>
        <w:tc>
          <w:tcPr>
            <w:tcW w:w="709" w:type="dxa"/>
            <w:vMerge w:val="restart"/>
            <w:tcBorders>
              <w:left w:val="single" w:sz="4" w:space="0" w:color="auto"/>
              <w:right w:val="single" w:sz="4" w:space="0" w:color="auto"/>
            </w:tcBorders>
          </w:tcPr>
          <w:p w14:paraId="6206CA13" w14:textId="0C6CFAF8" w:rsidR="00F92598" w:rsidRPr="00FD01A0" w:rsidRDefault="00426940" w:rsidP="00617083">
            <w:pPr>
              <w:spacing w:line="252" w:lineRule="auto"/>
              <w:jc w:val="center"/>
              <w:rPr>
                <w:sz w:val="28"/>
                <w:szCs w:val="28"/>
              </w:rPr>
            </w:pPr>
            <w:r w:rsidRPr="00FD01A0">
              <w:rPr>
                <w:sz w:val="28"/>
                <w:szCs w:val="28"/>
              </w:rPr>
              <w:t>4</w:t>
            </w:r>
          </w:p>
        </w:tc>
        <w:tc>
          <w:tcPr>
            <w:tcW w:w="1984" w:type="dxa"/>
            <w:vMerge w:val="restart"/>
            <w:tcBorders>
              <w:left w:val="single" w:sz="4" w:space="0" w:color="auto"/>
              <w:right w:val="single" w:sz="4" w:space="0" w:color="auto"/>
            </w:tcBorders>
            <w:shd w:val="clear" w:color="auto" w:fill="auto"/>
          </w:tcPr>
          <w:p w14:paraId="3983175D" w14:textId="77777777" w:rsidR="00F92598" w:rsidRPr="00FD01A0" w:rsidRDefault="00F92598" w:rsidP="00617083">
            <w:pPr>
              <w:spacing w:line="252" w:lineRule="auto"/>
              <w:jc w:val="center"/>
              <w:rPr>
                <w:sz w:val="28"/>
                <w:szCs w:val="28"/>
              </w:rPr>
            </w:pPr>
            <w:r w:rsidRPr="00FD01A0">
              <w:rPr>
                <w:sz w:val="28"/>
                <w:szCs w:val="28"/>
              </w:rPr>
              <w:t>Мероприятие определяется по результатам онлайн-голосования</w:t>
            </w:r>
          </w:p>
        </w:tc>
        <w:tc>
          <w:tcPr>
            <w:tcW w:w="1872" w:type="dxa"/>
            <w:vMerge w:val="restart"/>
            <w:tcBorders>
              <w:left w:val="single" w:sz="4" w:space="0" w:color="auto"/>
              <w:right w:val="single" w:sz="4" w:space="0" w:color="auto"/>
            </w:tcBorders>
            <w:shd w:val="clear" w:color="auto" w:fill="auto"/>
          </w:tcPr>
          <w:p w14:paraId="75242A2A" w14:textId="08ECDB0D" w:rsidR="00F92598" w:rsidRPr="00FD01A0" w:rsidRDefault="00426940" w:rsidP="00617083">
            <w:pPr>
              <w:autoSpaceDE w:val="0"/>
              <w:autoSpaceDN w:val="0"/>
              <w:adjustRightInd w:val="0"/>
              <w:jc w:val="center"/>
              <w:rPr>
                <w:color w:val="000000"/>
                <w:sz w:val="28"/>
                <w:szCs w:val="28"/>
              </w:rPr>
            </w:pPr>
            <w:r w:rsidRPr="00FD01A0">
              <w:rPr>
                <w:color w:val="000000"/>
                <w:sz w:val="28"/>
                <w:szCs w:val="28"/>
              </w:rPr>
              <w:t>Администрация Кильмезского городского поселения</w:t>
            </w:r>
          </w:p>
        </w:tc>
        <w:tc>
          <w:tcPr>
            <w:tcW w:w="1388" w:type="dxa"/>
            <w:vMerge w:val="restart"/>
            <w:tcBorders>
              <w:left w:val="single" w:sz="4" w:space="0" w:color="auto"/>
              <w:right w:val="single" w:sz="4" w:space="0" w:color="auto"/>
            </w:tcBorders>
            <w:shd w:val="clear" w:color="auto" w:fill="auto"/>
          </w:tcPr>
          <w:p w14:paraId="0772963B"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15.06.2027</w:t>
            </w:r>
          </w:p>
        </w:tc>
        <w:tc>
          <w:tcPr>
            <w:tcW w:w="1418" w:type="dxa"/>
            <w:vMerge w:val="restart"/>
            <w:tcBorders>
              <w:left w:val="single" w:sz="4" w:space="0" w:color="auto"/>
              <w:right w:val="single" w:sz="4" w:space="0" w:color="auto"/>
            </w:tcBorders>
            <w:shd w:val="clear" w:color="auto" w:fill="auto"/>
          </w:tcPr>
          <w:p w14:paraId="51FA0A68" w14:textId="77777777" w:rsidR="00F92598" w:rsidRPr="00FD01A0" w:rsidRDefault="00F92598" w:rsidP="00617083">
            <w:pPr>
              <w:autoSpaceDE w:val="0"/>
              <w:autoSpaceDN w:val="0"/>
              <w:adjustRightInd w:val="0"/>
              <w:jc w:val="center"/>
              <w:rPr>
                <w:color w:val="000000"/>
                <w:sz w:val="28"/>
                <w:szCs w:val="28"/>
              </w:rPr>
            </w:pPr>
            <w:r w:rsidRPr="00FD01A0">
              <w:rPr>
                <w:color w:val="000000"/>
                <w:sz w:val="28"/>
                <w:szCs w:val="28"/>
              </w:rPr>
              <w:t>28.08.2027</w:t>
            </w:r>
          </w:p>
        </w:tc>
        <w:tc>
          <w:tcPr>
            <w:tcW w:w="1701" w:type="dxa"/>
            <w:tcBorders>
              <w:left w:val="single" w:sz="4" w:space="0" w:color="auto"/>
              <w:right w:val="single" w:sz="4" w:space="0" w:color="auto"/>
            </w:tcBorders>
            <w:shd w:val="clear" w:color="auto" w:fill="auto"/>
          </w:tcPr>
          <w:p w14:paraId="006E21BC" w14:textId="77777777" w:rsidR="00F92598" w:rsidRPr="00FD01A0" w:rsidRDefault="00F92598" w:rsidP="00617083">
            <w:pPr>
              <w:autoSpaceDE w:val="0"/>
              <w:autoSpaceDN w:val="0"/>
              <w:adjustRightInd w:val="0"/>
              <w:jc w:val="center"/>
              <w:rPr>
                <w:sz w:val="28"/>
                <w:szCs w:val="28"/>
              </w:rPr>
            </w:pPr>
            <w:r w:rsidRPr="00FD01A0">
              <w:rPr>
                <w:sz w:val="28"/>
                <w:szCs w:val="28"/>
              </w:rPr>
              <w:t>Всего</w:t>
            </w:r>
          </w:p>
        </w:tc>
        <w:tc>
          <w:tcPr>
            <w:tcW w:w="1276" w:type="dxa"/>
            <w:tcBorders>
              <w:left w:val="single" w:sz="4" w:space="0" w:color="auto"/>
              <w:right w:val="single" w:sz="4" w:space="0" w:color="auto"/>
            </w:tcBorders>
          </w:tcPr>
          <w:p w14:paraId="1C10D6A2" w14:textId="77777777" w:rsidR="00F92598" w:rsidRPr="00FD01A0" w:rsidRDefault="00F92598" w:rsidP="00617083">
            <w:pPr>
              <w:jc w:val="center"/>
              <w:rPr>
                <w:color w:val="000000"/>
                <w:sz w:val="28"/>
                <w:szCs w:val="28"/>
              </w:rPr>
            </w:pPr>
            <w:r w:rsidRPr="00FD01A0">
              <w:rPr>
                <w:color w:val="000000"/>
                <w:sz w:val="28"/>
                <w:szCs w:val="28"/>
              </w:rPr>
              <w:t>3030,40</w:t>
            </w:r>
          </w:p>
        </w:tc>
        <w:tc>
          <w:tcPr>
            <w:tcW w:w="1984" w:type="dxa"/>
            <w:vMerge w:val="restart"/>
            <w:tcBorders>
              <w:left w:val="single" w:sz="4" w:space="0" w:color="auto"/>
              <w:right w:val="single" w:sz="4" w:space="0" w:color="auto"/>
            </w:tcBorders>
            <w:shd w:val="clear" w:color="auto" w:fill="auto"/>
          </w:tcPr>
          <w:p w14:paraId="4D06B435" w14:textId="6B457C22" w:rsidR="00F92598" w:rsidRPr="00FD01A0" w:rsidRDefault="00426940" w:rsidP="00617083">
            <w:pPr>
              <w:spacing w:line="252" w:lineRule="auto"/>
              <w:rPr>
                <w:sz w:val="28"/>
                <w:szCs w:val="28"/>
              </w:rPr>
            </w:pPr>
            <w:r w:rsidRPr="00FD01A0">
              <w:rPr>
                <w:color w:val="000000"/>
                <w:sz w:val="28"/>
                <w:szCs w:val="28"/>
              </w:rPr>
              <w:t xml:space="preserve">Укладка брусчатки, лавочки для отдыха, качели, элементы </w:t>
            </w:r>
            <w:r w:rsidRPr="00FD01A0">
              <w:rPr>
                <w:color w:val="000000"/>
                <w:sz w:val="28"/>
                <w:szCs w:val="28"/>
              </w:rPr>
              <w:lastRenderedPageBreak/>
              <w:t>освещения, урны</w:t>
            </w:r>
          </w:p>
        </w:tc>
        <w:tc>
          <w:tcPr>
            <w:tcW w:w="2268" w:type="dxa"/>
            <w:vMerge w:val="restart"/>
            <w:tcBorders>
              <w:left w:val="single" w:sz="4" w:space="0" w:color="auto"/>
              <w:right w:val="single" w:sz="4" w:space="0" w:color="auto"/>
            </w:tcBorders>
          </w:tcPr>
          <w:p w14:paraId="48058182" w14:textId="77777777" w:rsidR="00426940" w:rsidRPr="00FD01A0" w:rsidRDefault="00426940" w:rsidP="00426940">
            <w:pPr>
              <w:autoSpaceDE w:val="0"/>
              <w:autoSpaceDN w:val="0"/>
              <w:adjustRightInd w:val="0"/>
              <w:rPr>
                <w:rFonts w:eastAsia="Calibri"/>
                <w:sz w:val="28"/>
                <w:szCs w:val="28"/>
              </w:rPr>
            </w:pPr>
            <w:r w:rsidRPr="00FD01A0">
              <w:rPr>
                <w:rFonts w:eastAsia="Calibri"/>
                <w:sz w:val="28"/>
                <w:szCs w:val="28"/>
              </w:rPr>
              <w:lastRenderedPageBreak/>
              <w:t>- количество благоустроенных общественных территорий Кильмезского городского поселения;</w:t>
            </w:r>
          </w:p>
          <w:p w14:paraId="4175C707" w14:textId="16463225" w:rsidR="00F92598" w:rsidRPr="00FD01A0" w:rsidRDefault="00426940" w:rsidP="00426940">
            <w:pPr>
              <w:autoSpaceDE w:val="0"/>
              <w:autoSpaceDN w:val="0"/>
              <w:adjustRightInd w:val="0"/>
              <w:rPr>
                <w:color w:val="000000"/>
                <w:sz w:val="28"/>
                <w:szCs w:val="28"/>
              </w:rPr>
            </w:pPr>
            <w:r w:rsidRPr="00FD01A0">
              <w:rPr>
                <w:rFonts w:eastAsia="Calibri"/>
                <w:sz w:val="28"/>
                <w:szCs w:val="28"/>
              </w:rPr>
              <w:lastRenderedPageBreak/>
              <w:t>- площадь благоустроенных общественных территорий</w:t>
            </w:r>
          </w:p>
        </w:tc>
      </w:tr>
      <w:tr w:rsidR="00F92598" w:rsidRPr="00FD01A0" w14:paraId="62A4FB10" w14:textId="77777777" w:rsidTr="00426940">
        <w:trPr>
          <w:trHeight w:val="971"/>
        </w:trPr>
        <w:tc>
          <w:tcPr>
            <w:tcW w:w="709" w:type="dxa"/>
            <w:vMerge/>
            <w:tcBorders>
              <w:left w:val="single" w:sz="4" w:space="0" w:color="auto"/>
              <w:right w:val="single" w:sz="4" w:space="0" w:color="auto"/>
            </w:tcBorders>
          </w:tcPr>
          <w:p w14:paraId="50519E0D" w14:textId="77777777" w:rsidR="00F92598" w:rsidRPr="00FD01A0" w:rsidRDefault="00F92598" w:rsidP="00617083">
            <w:pPr>
              <w:spacing w:line="252" w:lineRule="auto"/>
              <w:jc w:val="center"/>
              <w:rPr>
                <w:sz w:val="28"/>
                <w:szCs w:val="28"/>
              </w:rPr>
            </w:pPr>
          </w:p>
        </w:tc>
        <w:tc>
          <w:tcPr>
            <w:tcW w:w="1984" w:type="dxa"/>
            <w:vMerge/>
            <w:tcBorders>
              <w:left w:val="single" w:sz="4" w:space="0" w:color="auto"/>
              <w:right w:val="single" w:sz="4" w:space="0" w:color="auto"/>
            </w:tcBorders>
            <w:shd w:val="clear" w:color="auto" w:fill="auto"/>
          </w:tcPr>
          <w:p w14:paraId="66293628" w14:textId="77777777" w:rsidR="00F92598" w:rsidRPr="00FD01A0" w:rsidRDefault="00F92598" w:rsidP="00617083">
            <w:pPr>
              <w:spacing w:line="252" w:lineRule="auto"/>
              <w:jc w:val="center"/>
              <w:rPr>
                <w:sz w:val="28"/>
                <w:szCs w:val="28"/>
              </w:rPr>
            </w:pPr>
          </w:p>
        </w:tc>
        <w:tc>
          <w:tcPr>
            <w:tcW w:w="1872" w:type="dxa"/>
            <w:vMerge/>
            <w:tcBorders>
              <w:left w:val="single" w:sz="4" w:space="0" w:color="auto"/>
              <w:right w:val="single" w:sz="4" w:space="0" w:color="auto"/>
            </w:tcBorders>
            <w:shd w:val="clear" w:color="auto" w:fill="auto"/>
          </w:tcPr>
          <w:p w14:paraId="560F89C7"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right w:val="single" w:sz="4" w:space="0" w:color="auto"/>
            </w:tcBorders>
            <w:shd w:val="clear" w:color="auto" w:fill="auto"/>
          </w:tcPr>
          <w:p w14:paraId="2D256AB1"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right w:val="single" w:sz="4" w:space="0" w:color="auto"/>
            </w:tcBorders>
            <w:shd w:val="clear" w:color="auto" w:fill="auto"/>
          </w:tcPr>
          <w:p w14:paraId="0F7AC226" w14:textId="77777777" w:rsidR="00F92598" w:rsidRPr="00FD01A0" w:rsidRDefault="00F92598" w:rsidP="00617083">
            <w:pPr>
              <w:autoSpaceDE w:val="0"/>
              <w:autoSpaceDN w:val="0"/>
              <w:adjustRightInd w:val="0"/>
              <w:jc w:val="center"/>
              <w:rPr>
                <w:color w:val="000000"/>
                <w:sz w:val="28"/>
                <w:szCs w:val="28"/>
              </w:rPr>
            </w:pPr>
          </w:p>
        </w:tc>
        <w:tc>
          <w:tcPr>
            <w:tcW w:w="1701" w:type="dxa"/>
            <w:tcBorders>
              <w:left w:val="single" w:sz="4" w:space="0" w:color="auto"/>
              <w:right w:val="single" w:sz="4" w:space="0" w:color="auto"/>
            </w:tcBorders>
            <w:shd w:val="clear" w:color="auto" w:fill="auto"/>
          </w:tcPr>
          <w:p w14:paraId="7376E7F8" w14:textId="77777777" w:rsidR="00F92598" w:rsidRPr="00FD01A0" w:rsidRDefault="00F92598" w:rsidP="00617083">
            <w:pPr>
              <w:autoSpaceDE w:val="0"/>
              <w:autoSpaceDN w:val="0"/>
              <w:adjustRightInd w:val="0"/>
              <w:jc w:val="center"/>
              <w:rPr>
                <w:sz w:val="28"/>
                <w:szCs w:val="28"/>
              </w:rPr>
            </w:pPr>
            <w:r w:rsidRPr="00FD01A0">
              <w:rPr>
                <w:sz w:val="28"/>
                <w:szCs w:val="28"/>
              </w:rPr>
              <w:t>Федеральный бюджеты</w:t>
            </w:r>
          </w:p>
        </w:tc>
        <w:tc>
          <w:tcPr>
            <w:tcW w:w="1276" w:type="dxa"/>
            <w:tcBorders>
              <w:left w:val="single" w:sz="4" w:space="0" w:color="auto"/>
              <w:right w:val="single" w:sz="4" w:space="0" w:color="auto"/>
            </w:tcBorders>
          </w:tcPr>
          <w:p w14:paraId="33AE0FD4" w14:textId="77777777" w:rsidR="00F92598" w:rsidRPr="00FD01A0" w:rsidRDefault="00F92598" w:rsidP="00617083">
            <w:pPr>
              <w:jc w:val="center"/>
              <w:rPr>
                <w:sz w:val="28"/>
                <w:szCs w:val="28"/>
              </w:rPr>
            </w:pPr>
            <w:r w:rsidRPr="00FD01A0">
              <w:rPr>
                <w:sz w:val="28"/>
                <w:szCs w:val="28"/>
              </w:rPr>
              <w:t>2970,00</w:t>
            </w:r>
          </w:p>
        </w:tc>
        <w:tc>
          <w:tcPr>
            <w:tcW w:w="1984" w:type="dxa"/>
            <w:vMerge/>
            <w:tcBorders>
              <w:left w:val="single" w:sz="4" w:space="0" w:color="auto"/>
              <w:right w:val="single" w:sz="4" w:space="0" w:color="auto"/>
            </w:tcBorders>
            <w:shd w:val="clear" w:color="auto" w:fill="auto"/>
          </w:tcPr>
          <w:p w14:paraId="37A1FFDF" w14:textId="77777777" w:rsidR="00F92598" w:rsidRPr="00FD01A0" w:rsidRDefault="00F92598" w:rsidP="00617083">
            <w:pPr>
              <w:spacing w:line="252" w:lineRule="auto"/>
              <w:rPr>
                <w:color w:val="000000"/>
                <w:sz w:val="28"/>
                <w:szCs w:val="28"/>
              </w:rPr>
            </w:pPr>
          </w:p>
        </w:tc>
        <w:tc>
          <w:tcPr>
            <w:tcW w:w="2268" w:type="dxa"/>
            <w:vMerge/>
            <w:tcBorders>
              <w:left w:val="single" w:sz="4" w:space="0" w:color="auto"/>
              <w:right w:val="single" w:sz="4" w:space="0" w:color="auto"/>
            </w:tcBorders>
          </w:tcPr>
          <w:p w14:paraId="5CE1EF44" w14:textId="77777777" w:rsidR="00F92598" w:rsidRPr="00FD01A0" w:rsidRDefault="00F92598" w:rsidP="00617083">
            <w:pPr>
              <w:autoSpaceDE w:val="0"/>
              <w:autoSpaceDN w:val="0"/>
              <w:adjustRightInd w:val="0"/>
              <w:rPr>
                <w:rFonts w:eastAsia="Calibri"/>
                <w:sz w:val="28"/>
                <w:szCs w:val="28"/>
              </w:rPr>
            </w:pPr>
          </w:p>
        </w:tc>
      </w:tr>
      <w:tr w:rsidR="00F92598" w:rsidRPr="00FD01A0" w14:paraId="582BC331" w14:textId="77777777" w:rsidTr="00426940">
        <w:trPr>
          <w:trHeight w:val="488"/>
        </w:trPr>
        <w:tc>
          <w:tcPr>
            <w:tcW w:w="709" w:type="dxa"/>
            <w:vMerge/>
            <w:tcBorders>
              <w:left w:val="single" w:sz="4" w:space="0" w:color="auto"/>
              <w:right w:val="single" w:sz="4" w:space="0" w:color="auto"/>
            </w:tcBorders>
          </w:tcPr>
          <w:p w14:paraId="6E407C36" w14:textId="77777777" w:rsidR="00F92598" w:rsidRPr="00FD01A0" w:rsidRDefault="00F92598" w:rsidP="00617083">
            <w:pPr>
              <w:spacing w:line="252" w:lineRule="auto"/>
              <w:jc w:val="center"/>
              <w:rPr>
                <w:sz w:val="28"/>
                <w:szCs w:val="28"/>
              </w:rPr>
            </w:pPr>
          </w:p>
        </w:tc>
        <w:tc>
          <w:tcPr>
            <w:tcW w:w="1984" w:type="dxa"/>
            <w:vMerge/>
            <w:tcBorders>
              <w:left w:val="single" w:sz="4" w:space="0" w:color="auto"/>
              <w:right w:val="single" w:sz="4" w:space="0" w:color="auto"/>
            </w:tcBorders>
            <w:shd w:val="clear" w:color="auto" w:fill="auto"/>
          </w:tcPr>
          <w:p w14:paraId="3AEA16EF" w14:textId="77777777" w:rsidR="00F92598" w:rsidRPr="00FD01A0" w:rsidRDefault="00F92598" w:rsidP="00617083">
            <w:pPr>
              <w:spacing w:line="252" w:lineRule="auto"/>
              <w:jc w:val="center"/>
              <w:rPr>
                <w:sz w:val="28"/>
                <w:szCs w:val="28"/>
              </w:rPr>
            </w:pPr>
          </w:p>
        </w:tc>
        <w:tc>
          <w:tcPr>
            <w:tcW w:w="1872" w:type="dxa"/>
            <w:vMerge/>
            <w:tcBorders>
              <w:left w:val="single" w:sz="4" w:space="0" w:color="auto"/>
              <w:right w:val="single" w:sz="4" w:space="0" w:color="auto"/>
            </w:tcBorders>
            <w:shd w:val="clear" w:color="auto" w:fill="auto"/>
          </w:tcPr>
          <w:p w14:paraId="417E9748"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right w:val="single" w:sz="4" w:space="0" w:color="auto"/>
            </w:tcBorders>
            <w:shd w:val="clear" w:color="auto" w:fill="auto"/>
          </w:tcPr>
          <w:p w14:paraId="307E716F"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right w:val="single" w:sz="4" w:space="0" w:color="auto"/>
            </w:tcBorders>
            <w:shd w:val="clear" w:color="auto" w:fill="auto"/>
          </w:tcPr>
          <w:p w14:paraId="7DD285B7" w14:textId="77777777" w:rsidR="00F92598" w:rsidRPr="00FD01A0" w:rsidRDefault="00F92598" w:rsidP="00617083">
            <w:pPr>
              <w:autoSpaceDE w:val="0"/>
              <w:autoSpaceDN w:val="0"/>
              <w:adjustRightInd w:val="0"/>
              <w:jc w:val="center"/>
              <w:rPr>
                <w:color w:val="000000"/>
                <w:sz w:val="28"/>
                <w:szCs w:val="28"/>
              </w:rPr>
            </w:pPr>
          </w:p>
        </w:tc>
        <w:tc>
          <w:tcPr>
            <w:tcW w:w="1701" w:type="dxa"/>
            <w:tcBorders>
              <w:left w:val="single" w:sz="4" w:space="0" w:color="auto"/>
              <w:right w:val="single" w:sz="4" w:space="0" w:color="auto"/>
            </w:tcBorders>
            <w:shd w:val="clear" w:color="auto" w:fill="auto"/>
          </w:tcPr>
          <w:p w14:paraId="1060A7E2" w14:textId="77777777" w:rsidR="00F92598" w:rsidRPr="00FD01A0" w:rsidRDefault="00F92598" w:rsidP="00617083">
            <w:pPr>
              <w:autoSpaceDE w:val="0"/>
              <w:autoSpaceDN w:val="0"/>
              <w:adjustRightInd w:val="0"/>
              <w:jc w:val="center"/>
              <w:rPr>
                <w:sz w:val="28"/>
                <w:szCs w:val="28"/>
              </w:rPr>
            </w:pPr>
            <w:r w:rsidRPr="00FD01A0">
              <w:rPr>
                <w:sz w:val="28"/>
                <w:szCs w:val="28"/>
              </w:rPr>
              <w:t>Областной бюджет</w:t>
            </w:r>
          </w:p>
        </w:tc>
        <w:tc>
          <w:tcPr>
            <w:tcW w:w="1276" w:type="dxa"/>
            <w:tcBorders>
              <w:left w:val="single" w:sz="4" w:space="0" w:color="auto"/>
              <w:right w:val="single" w:sz="4" w:space="0" w:color="auto"/>
            </w:tcBorders>
          </w:tcPr>
          <w:p w14:paraId="671539E1" w14:textId="77777777" w:rsidR="00F92598" w:rsidRPr="00FD01A0" w:rsidRDefault="00F92598" w:rsidP="00617083">
            <w:pPr>
              <w:jc w:val="center"/>
              <w:rPr>
                <w:sz w:val="28"/>
                <w:szCs w:val="28"/>
              </w:rPr>
            </w:pPr>
            <w:r w:rsidRPr="00FD01A0">
              <w:rPr>
                <w:sz w:val="28"/>
                <w:szCs w:val="28"/>
              </w:rPr>
              <w:t>30,00</w:t>
            </w:r>
          </w:p>
        </w:tc>
        <w:tc>
          <w:tcPr>
            <w:tcW w:w="1984" w:type="dxa"/>
            <w:vMerge/>
            <w:tcBorders>
              <w:left w:val="single" w:sz="4" w:space="0" w:color="auto"/>
              <w:right w:val="single" w:sz="4" w:space="0" w:color="auto"/>
            </w:tcBorders>
            <w:shd w:val="clear" w:color="auto" w:fill="auto"/>
          </w:tcPr>
          <w:p w14:paraId="345A5018" w14:textId="77777777" w:rsidR="00F92598" w:rsidRPr="00FD01A0" w:rsidRDefault="00F92598" w:rsidP="00617083">
            <w:pPr>
              <w:spacing w:line="252" w:lineRule="auto"/>
              <w:rPr>
                <w:color w:val="000000"/>
                <w:sz w:val="28"/>
                <w:szCs w:val="28"/>
              </w:rPr>
            </w:pPr>
          </w:p>
        </w:tc>
        <w:tc>
          <w:tcPr>
            <w:tcW w:w="2268" w:type="dxa"/>
            <w:vMerge/>
            <w:tcBorders>
              <w:left w:val="single" w:sz="4" w:space="0" w:color="auto"/>
              <w:right w:val="single" w:sz="4" w:space="0" w:color="auto"/>
            </w:tcBorders>
          </w:tcPr>
          <w:p w14:paraId="07BF7D04" w14:textId="77777777" w:rsidR="00F92598" w:rsidRPr="00FD01A0" w:rsidRDefault="00F92598" w:rsidP="00617083">
            <w:pPr>
              <w:autoSpaceDE w:val="0"/>
              <w:autoSpaceDN w:val="0"/>
              <w:adjustRightInd w:val="0"/>
              <w:rPr>
                <w:rFonts w:eastAsia="Calibri"/>
                <w:sz w:val="28"/>
                <w:szCs w:val="28"/>
              </w:rPr>
            </w:pPr>
          </w:p>
        </w:tc>
      </w:tr>
      <w:tr w:rsidR="00F92598" w:rsidRPr="00FD01A0" w14:paraId="434E4CEA" w14:textId="77777777" w:rsidTr="00426940">
        <w:trPr>
          <w:trHeight w:val="487"/>
        </w:trPr>
        <w:tc>
          <w:tcPr>
            <w:tcW w:w="709" w:type="dxa"/>
            <w:vMerge/>
            <w:tcBorders>
              <w:left w:val="single" w:sz="4" w:space="0" w:color="auto"/>
              <w:bottom w:val="single" w:sz="4" w:space="0" w:color="auto"/>
              <w:right w:val="single" w:sz="4" w:space="0" w:color="auto"/>
            </w:tcBorders>
          </w:tcPr>
          <w:p w14:paraId="21EC063F" w14:textId="77777777" w:rsidR="00F92598" w:rsidRPr="00FD01A0" w:rsidRDefault="00F92598" w:rsidP="00617083">
            <w:pPr>
              <w:spacing w:line="252" w:lineRule="auto"/>
              <w:jc w:val="center"/>
              <w:rPr>
                <w:sz w:val="28"/>
                <w:szCs w:val="28"/>
              </w:rPr>
            </w:pPr>
          </w:p>
        </w:tc>
        <w:tc>
          <w:tcPr>
            <w:tcW w:w="1984" w:type="dxa"/>
            <w:vMerge/>
            <w:tcBorders>
              <w:left w:val="single" w:sz="4" w:space="0" w:color="auto"/>
              <w:bottom w:val="single" w:sz="4" w:space="0" w:color="auto"/>
              <w:right w:val="single" w:sz="4" w:space="0" w:color="auto"/>
            </w:tcBorders>
            <w:shd w:val="clear" w:color="auto" w:fill="auto"/>
          </w:tcPr>
          <w:p w14:paraId="76B85163" w14:textId="77777777" w:rsidR="00F92598" w:rsidRPr="00FD01A0" w:rsidRDefault="00F92598" w:rsidP="00617083">
            <w:pPr>
              <w:spacing w:line="252" w:lineRule="auto"/>
              <w:jc w:val="center"/>
              <w:rPr>
                <w:sz w:val="28"/>
                <w:szCs w:val="28"/>
              </w:rPr>
            </w:pPr>
          </w:p>
        </w:tc>
        <w:tc>
          <w:tcPr>
            <w:tcW w:w="1872" w:type="dxa"/>
            <w:vMerge/>
            <w:tcBorders>
              <w:left w:val="single" w:sz="4" w:space="0" w:color="auto"/>
              <w:bottom w:val="single" w:sz="4" w:space="0" w:color="auto"/>
              <w:right w:val="single" w:sz="4" w:space="0" w:color="auto"/>
            </w:tcBorders>
            <w:shd w:val="clear" w:color="auto" w:fill="auto"/>
          </w:tcPr>
          <w:p w14:paraId="18172D24" w14:textId="77777777" w:rsidR="00F92598" w:rsidRPr="00FD01A0" w:rsidRDefault="00F92598" w:rsidP="00617083">
            <w:pPr>
              <w:autoSpaceDE w:val="0"/>
              <w:autoSpaceDN w:val="0"/>
              <w:adjustRightInd w:val="0"/>
              <w:jc w:val="center"/>
              <w:rPr>
                <w:color w:val="000000"/>
                <w:sz w:val="28"/>
                <w:szCs w:val="28"/>
              </w:rPr>
            </w:pPr>
          </w:p>
        </w:tc>
        <w:tc>
          <w:tcPr>
            <w:tcW w:w="1388" w:type="dxa"/>
            <w:vMerge/>
            <w:tcBorders>
              <w:left w:val="single" w:sz="4" w:space="0" w:color="auto"/>
              <w:bottom w:val="single" w:sz="4" w:space="0" w:color="auto"/>
              <w:right w:val="single" w:sz="4" w:space="0" w:color="auto"/>
            </w:tcBorders>
            <w:shd w:val="clear" w:color="auto" w:fill="auto"/>
          </w:tcPr>
          <w:p w14:paraId="4C2B8064" w14:textId="77777777" w:rsidR="00F92598" w:rsidRPr="00FD01A0" w:rsidRDefault="00F92598" w:rsidP="00617083">
            <w:pPr>
              <w:autoSpaceDE w:val="0"/>
              <w:autoSpaceDN w:val="0"/>
              <w:adjustRightInd w:val="0"/>
              <w:jc w:val="center"/>
              <w:rPr>
                <w:color w:val="000000"/>
                <w:sz w:val="28"/>
                <w:szCs w:val="28"/>
              </w:rPr>
            </w:pPr>
          </w:p>
        </w:tc>
        <w:tc>
          <w:tcPr>
            <w:tcW w:w="1418" w:type="dxa"/>
            <w:vMerge/>
            <w:tcBorders>
              <w:left w:val="single" w:sz="4" w:space="0" w:color="auto"/>
              <w:bottom w:val="single" w:sz="4" w:space="0" w:color="auto"/>
              <w:right w:val="single" w:sz="4" w:space="0" w:color="auto"/>
            </w:tcBorders>
            <w:shd w:val="clear" w:color="auto" w:fill="auto"/>
          </w:tcPr>
          <w:p w14:paraId="3BE94CA7" w14:textId="77777777" w:rsidR="00F92598" w:rsidRPr="00FD01A0" w:rsidRDefault="00F92598" w:rsidP="00617083">
            <w:pPr>
              <w:autoSpaceDE w:val="0"/>
              <w:autoSpaceDN w:val="0"/>
              <w:adjustRightInd w:val="0"/>
              <w:jc w:val="center"/>
              <w:rPr>
                <w:color w:val="000000"/>
                <w:sz w:val="28"/>
                <w:szCs w:val="28"/>
              </w:rPr>
            </w:pPr>
          </w:p>
        </w:tc>
        <w:tc>
          <w:tcPr>
            <w:tcW w:w="1701" w:type="dxa"/>
            <w:tcBorders>
              <w:left w:val="single" w:sz="4" w:space="0" w:color="auto"/>
              <w:right w:val="single" w:sz="4" w:space="0" w:color="auto"/>
            </w:tcBorders>
            <w:shd w:val="clear" w:color="auto" w:fill="auto"/>
          </w:tcPr>
          <w:p w14:paraId="002E71B9" w14:textId="77777777" w:rsidR="00F92598" w:rsidRPr="00FD01A0" w:rsidRDefault="00F92598" w:rsidP="00617083">
            <w:pPr>
              <w:autoSpaceDE w:val="0"/>
              <w:autoSpaceDN w:val="0"/>
              <w:adjustRightInd w:val="0"/>
              <w:jc w:val="center"/>
              <w:rPr>
                <w:sz w:val="28"/>
                <w:szCs w:val="28"/>
              </w:rPr>
            </w:pPr>
            <w:r w:rsidRPr="00FD01A0">
              <w:rPr>
                <w:sz w:val="28"/>
                <w:szCs w:val="28"/>
              </w:rPr>
              <w:t>Местный бюджет</w:t>
            </w:r>
          </w:p>
        </w:tc>
        <w:tc>
          <w:tcPr>
            <w:tcW w:w="1276" w:type="dxa"/>
            <w:tcBorders>
              <w:left w:val="single" w:sz="4" w:space="0" w:color="auto"/>
              <w:right w:val="single" w:sz="4" w:space="0" w:color="auto"/>
            </w:tcBorders>
          </w:tcPr>
          <w:p w14:paraId="10CD6B86" w14:textId="77777777" w:rsidR="00F92598" w:rsidRPr="00FD01A0" w:rsidRDefault="00F92598" w:rsidP="00617083">
            <w:pPr>
              <w:jc w:val="center"/>
              <w:rPr>
                <w:sz w:val="28"/>
                <w:szCs w:val="28"/>
              </w:rPr>
            </w:pPr>
            <w:r w:rsidRPr="00FD01A0">
              <w:rPr>
                <w:sz w:val="28"/>
                <w:szCs w:val="28"/>
              </w:rPr>
              <w:t>30,40</w:t>
            </w:r>
          </w:p>
        </w:tc>
        <w:tc>
          <w:tcPr>
            <w:tcW w:w="1984" w:type="dxa"/>
            <w:vMerge/>
            <w:tcBorders>
              <w:left w:val="single" w:sz="4" w:space="0" w:color="auto"/>
              <w:bottom w:val="single" w:sz="4" w:space="0" w:color="auto"/>
              <w:right w:val="single" w:sz="4" w:space="0" w:color="auto"/>
            </w:tcBorders>
            <w:shd w:val="clear" w:color="auto" w:fill="auto"/>
          </w:tcPr>
          <w:p w14:paraId="33A2B8B1" w14:textId="77777777" w:rsidR="00F92598" w:rsidRPr="00FD01A0" w:rsidRDefault="00F92598" w:rsidP="00617083">
            <w:pPr>
              <w:spacing w:line="252" w:lineRule="auto"/>
              <w:rPr>
                <w:color w:val="000000"/>
                <w:sz w:val="28"/>
                <w:szCs w:val="28"/>
              </w:rPr>
            </w:pPr>
          </w:p>
        </w:tc>
        <w:tc>
          <w:tcPr>
            <w:tcW w:w="2268" w:type="dxa"/>
            <w:vMerge/>
            <w:tcBorders>
              <w:left w:val="single" w:sz="4" w:space="0" w:color="auto"/>
              <w:bottom w:val="single" w:sz="4" w:space="0" w:color="auto"/>
              <w:right w:val="single" w:sz="4" w:space="0" w:color="auto"/>
            </w:tcBorders>
          </w:tcPr>
          <w:p w14:paraId="04942B50" w14:textId="77777777" w:rsidR="00F92598" w:rsidRPr="00FD01A0" w:rsidRDefault="00F92598" w:rsidP="00617083">
            <w:pPr>
              <w:autoSpaceDE w:val="0"/>
              <w:autoSpaceDN w:val="0"/>
              <w:adjustRightInd w:val="0"/>
              <w:rPr>
                <w:rFonts w:eastAsia="Calibri"/>
                <w:sz w:val="28"/>
                <w:szCs w:val="28"/>
              </w:rPr>
            </w:pPr>
          </w:p>
        </w:tc>
      </w:tr>
    </w:tbl>
    <w:p w14:paraId="2DE99755" w14:textId="77777777" w:rsidR="00F92598" w:rsidRPr="00FD01A0" w:rsidRDefault="00F92598" w:rsidP="00F92598">
      <w:pPr>
        <w:autoSpaceDE w:val="0"/>
        <w:autoSpaceDN w:val="0"/>
        <w:adjustRightInd w:val="0"/>
        <w:ind w:left="5387" w:firstLine="4819"/>
        <w:rPr>
          <w:color w:val="000000"/>
          <w:sz w:val="28"/>
          <w:szCs w:val="28"/>
        </w:rPr>
      </w:pPr>
    </w:p>
    <w:p w14:paraId="755F680D" w14:textId="77777777" w:rsidR="00F92598" w:rsidRPr="00FD01A0" w:rsidRDefault="00F92598" w:rsidP="00F92598">
      <w:pPr>
        <w:autoSpaceDE w:val="0"/>
        <w:autoSpaceDN w:val="0"/>
        <w:adjustRightInd w:val="0"/>
        <w:ind w:left="5387" w:firstLine="4819"/>
        <w:rPr>
          <w:color w:val="000000"/>
          <w:sz w:val="28"/>
          <w:szCs w:val="28"/>
        </w:rPr>
      </w:pPr>
    </w:p>
    <w:p w14:paraId="205E1822" w14:textId="77777777" w:rsidR="00426940" w:rsidRPr="00FD01A0" w:rsidRDefault="00426940" w:rsidP="00F92598">
      <w:pPr>
        <w:autoSpaceDE w:val="0"/>
        <w:autoSpaceDN w:val="0"/>
        <w:adjustRightInd w:val="0"/>
        <w:ind w:left="5387" w:firstLine="4819"/>
        <w:rPr>
          <w:color w:val="000000"/>
          <w:sz w:val="28"/>
          <w:szCs w:val="28"/>
        </w:rPr>
      </w:pPr>
    </w:p>
    <w:p w14:paraId="62719EBE" w14:textId="77777777" w:rsidR="00426940" w:rsidRPr="00FD01A0" w:rsidRDefault="00426940" w:rsidP="00F92598">
      <w:pPr>
        <w:autoSpaceDE w:val="0"/>
        <w:autoSpaceDN w:val="0"/>
        <w:adjustRightInd w:val="0"/>
        <w:ind w:left="5387" w:firstLine="4819"/>
        <w:rPr>
          <w:color w:val="000000"/>
          <w:sz w:val="28"/>
          <w:szCs w:val="28"/>
        </w:rPr>
      </w:pPr>
    </w:p>
    <w:p w14:paraId="2A2F2859" w14:textId="77777777" w:rsidR="00426940" w:rsidRPr="00FD01A0" w:rsidRDefault="00426940" w:rsidP="00F92598">
      <w:pPr>
        <w:autoSpaceDE w:val="0"/>
        <w:autoSpaceDN w:val="0"/>
        <w:adjustRightInd w:val="0"/>
        <w:ind w:left="5387" w:firstLine="4819"/>
        <w:rPr>
          <w:color w:val="000000"/>
          <w:sz w:val="28"/>
          <w:szCs w:val="28"/>
        </w:rPr>
      </w:pPr>
    </w:p>
    <w:p w14:paraId="6827A232" w14:textId="3BE3B8A3" w:rsidR="00F92598" w:rsidRPr="00FD01A0" w:rsidRDefault="00F92598" w:rsidP="00F92598">
      <w:pPr>
        <w:autoSpaceDE w:val="0"/>
        <w:autoSpaceDN w:val="0"/>
        <w:adjustRightInd w:val="0"/>
        <w:ind w:left="5387" w:firstLine="4819"/>
        <w:rPr>
          <w:color w:val="000000"/>
          <w:sz w:val="28"/>
          <w:szCs w:val="28"/>
        </w:rPr>
      </w:pPr>
      <w:r w:rsidRPr="00FD01A0">
        <w:rPr>
          <w:color w:val="000000"/>
          <w:sz w:val="28"/>
          <w:szCs w:val="28"/>
        </w:rPr>
        <w:t xml:space="preserve">Приложение № 2 </w:t>
      </w:r>
    </w:p>
    <w:p w14:paraId="53865285" w14:textId="77777777" w:rsidR="00F92598" w:rsidRPr="00FD01A0" w:rsidRDefault="00F92598" w:rsidP="00F92598">
      <w:pPr>
        <w:autoSpaceDE w:val="0"/>
        <w:autoSpaceDN w:val="0"/>
        <w:adjustRightInd w:val="0"/>
        <w:ind w:left="5387" w:firstLine="4819"/>
        <w:rPr>
          <w:color w:val="000000"/>
          <w:sz w:val="28"/>
          <w:szCs w:val="28"/>
        </w:rPr>
      </w:pPr>
      <w:r w:rsidRPr="00FD01A0">
        <w:rPr>
          <w:color w:val="000000"/>
          <w:sz w:val="28"/>
          <w:szCs w:val="28"/>
        </w:rPr>
        <w:t>к Муниципальной программе</w:t>
      </w:r>
    </w:p>
    <w:p w14:paraId="6318A9E8" w14:textId="77777777" w:rsidR="00F92598" w:rsidRPr="00FD01A0" w:rsidRDefault="00F92598" w:rsidP="00F92598">
      <w:pPr>
        <w:autoSpaceDE w:val="0"/>
        <w:autoSpaceDN w:val="0"/>
        <w:adjustRightInd w:val="0"/>
        <w:spacing w:before="480"/>
        <w:jc w:val="center"/>
        <w:rPr>
          <w:b/>
          <w:bCs/>
          <w:color w:val="000000"/>
          <w:sz w:val="28"/>
          <w:szCs w:val="28"/>
        </w:rPr>
      </w:pPr>
      <w:r w:rsidRPr="00FD01A0">
        <w:rPr>
          <w:b/>
          <w:bCs/>
          <w:color w:val="000000"/>
          <w:sz w:val="28"/>
          <w:szCs w:val="28"/>
        </w:rPr>
        <w:t>СВЕДЕНИЯ</w:t>
      </w:r>
    </w:p>
    <w:p w14:paraId="443B1135" w14:textId="77777777" w:rsidR="00F92598" w:rsidRPr="00FD01A0" w:rsidRDefault="00F92598" w:rsidP="00F92598">
      <w:pPr>
        <w:autoSpaceDE w:val="0"/>
        <w:autoSpaceDN w:val="0"/>
        <w:adjustRightInd w:val="0"/>
        <w:spacing w:after="480"/>
        <w:jc w:val="center"/>
        <w:rPr>
          <w:b/>
          <w:bCs/>
          <w:color w:val="FF0000"/>
          <w:sz w:val="28"/>
          <w:szCs w:val="28"/>
        </w:rPr>
      </w:pPr>
      <w:r w:rsidRPr="00FD01A0">
        <w:rPr>
          <w:b/>
          <w:bCs/>
          <w:color w:val="000000"/>
          <w:sz w:val="28"/>
          <w:szCs w:val="28"/>
        </w:rPr>
        <w:t xml:space="preserve">о целевых показателях эффективности реализации Муниципальной программы </w:t>
      </w:r>
    </w:p>
    <w:tbl>
      <w:tblPr>
        <w:tblW w:w="13325"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386"/>
        <w:gridCol w:w="1134"/>
        <w:gridCol w:w="992"/>
        <w:gridCol w:w="993"/>
        <w:gridCol w:w="992"/>
        <w:gridCol w:w="992"/>
        <w:gridCol w:w="992"/>
        <w:gridCol w:w="993"/>
      </w:tblGrid>
      <w:tr w:rsidR="00F92598" w:rsidRPr="00FD01A0" w14:paraId="7E77A34F" w14:textId="77777777" w:rsidTr="00426940">
        <w:trPr>
          <w:tblHeader/>
        </w:trPr>
        <w:tc>
          <w:tcPr>
            <w:tcW w:w="851" w:type="dxa"/>
            <w:vMerge w:val="restart"/>
          </w:tcPr>
          <w:p w14:paraId="290FF59F"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 п/п</w:t>
            </w:r>
          </w:p>
        </w:tc>
        <w:tc>
          <w:tcPr>
            <w:tcW w:w="5386" w:type="dxa"/>
            <w:vMerge w:val="restart"/>
          </w:tcPr>
          <w:p w14:paraId="644EA6A8"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Наименование показателя</w:t>
            </w:r>
          </w:p>
        </w:tc>
        <w:tc>
          <w:tcPr>
            <w:tcW w:w="1134" w:type="dxa"/>
            <w:vMerge w:val="restart"/>
          </w:tcPr>
          <w:p w14:paraId="385C6954"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Единица</w:t>
            </w:r>
          </w:p>
          <w:p w14:paraId="4C417D61"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измерения</w:t>
            </w:r>
          </w:p>
        </w:tc>
        <w:tc>
          <w:tcPr>
            <w:tcW w:w="5954" w:type="dxa"/>
            <w:gridSpan w:val="6"/>
          </w:tcPr>
          <w:p w14:paraId="0773BF1E" w14:textId="77777777" w:rsidR="00F92598" w:rsidRPr="00FD01A0" w:rsidRDefault="00F92598" w:rsidP="00617083">
            <w:pPr>
              <w:pStyle w:val="ConsPlusNormal"/>
              <w:jc w:val="center"/>
              <w:rPr>
                <w:rFonts w:ascii="Times New Roman" w:hAnsi="Times New Roman" w:cs="Times New Roman"/>
                <w:sz w:val="28"/>
                <w:szCs w:val="28"/>
              </w:rPr>
            </w:pPr>
            <w:r w:rsidRPr="00FD01A0">
              <w:rPr>
                <w:rFonts w:ascii="Times New Roman" w:hAnsi="Times New Roman" w:cs="Times New Roman"/>
                <w:sz w:val="28"/>
                <w:szCs w:val="28"/>
              </w:rPr>
              <w:t>Значение показателя</w:t>
            </w:r>
          </w:p>
        </w:tc>
      </w:tr>
      <w:tr w:rsidR="00F92598" w:rsidRPr="00FD01A0" w14:paraId="433F1F3D" w14:textId="77777777" w:rsidTr="00426940">
        <w:trPr>
          <w:tblHeader/>
        </w:trPr>
        <w:tc>
          <w:tcPr>
            <w:tcW w:w="851" w:type="dxa"/>
            <w:vMerge/>
          </w:tcPr>
          <w:p w14:paraId="4EC0FD7E" w14:textId="77777777" w:rsidR="00F92598" w:rsidRPr="00FD01A0" w:rsidRDefault="00F92598" w:rsidP="00617083">
            <w:pPr>
              <w:jc w:val="center"/>
              <w:rPr>
                <w:sz w:val="28"/>
                <w:szCs w:val="28"/>
              </w:rPr>
            </w:pPr>
          </w:p>
        </w:tc>
        <w:tc>
          <w:tcPr>
            <w:tcW w:w="5386" w:type="dxa"/>
            <w:vMerge/>
          </w:tcPr>
          <w:p w14:paraId="5CC9A4E9" w14:textId="77777777" w:rsidR="00F92598" w:rsidRPr="00FD01A0" w:rsidRDefault="00F92598" w:rsidP="00617083">
            <w:pPr>
              <w:rPr>
                <w:sz w:val="28"/>
                <w:szCs w:val="28"/>
              </w:rPr>
            </w:pPr>
          </w:p>
        </w:tc>
        <w:tc>
          <w:tcPr>
            <w:tcW w:w="1134" w:type="dxa"/>
            <w:vMerge/>
          </w:tcPr>
          <w:p w14:paraId="3EC86C31" w14:textId="77777777" w:rsidR="00F92598" w:rsidRPr="00FD01A0" w:rsidRDefault="00F92598" w:rsidP="00617083">
            <w:pPr>
              <w:jc w:val="center"/>
              <w:rPr>
                <w:sz w:val="28"/>
                <w:szCs w:val="28"/>
              </w:rPr>
            </w:pPr>
          </w:p>
        </w:tc>
        <w:tc>
          <w:tcPr>
            <w:tcW w:w="992" w:type="dxa"/>
          </w:tcPr>
          <w:p w14:paraId="29EB5CB5"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2025 год</w:t>
            </w:r>
          </w:p>
        </w:tc>
        <w:tc>
          <w:tcPr>
            <w:tcW w:w="993" w:type="dxa"/>
          </w:tcPr>
          <w:p w14:paraId="45505B7A"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2026 год</w:t>
            </w:r>
          </w:p>
        </w:tc>
        <w:tc>
          <w:tcPr>
            <w:tcW w:w="992" w:type="dxa"/>
          </w:tcPr>
          <w:p w14:paraId="36D23B5A"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2027 год</w:t>
            </w:r>
          </w:p>
        </w:tc>
        <w:tc>
          <w:tcPr>
            <w:tcW w:w="992" w:type="dxa"/>
          </w:tcPr>
          <w:p w14:paraId="3A3BB1FB"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2028 год</w:t>
            </w:r>
          </w:p>
        </w:tc>
        <w:tc>
          <w:tcPr>
            <w:tcW w:w="992" w:type="dxa"/>
          </w:tcPr>
          <w:p w14:paraId="1F27AC33"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2029 год</w:t>
            </w:r>
          </w:p>
        </w:tc>
        <w:tc>
          <w:tcPr>
            <w:tcW w:w="993" w:type="dxa"/>
          </w:tcPr>
          <w:p w14:paraId="5005D4FA" w14:textId="77777777" w:rsidR="00F92598" w:rsidRPr="00FD01A0" w:rsidRDefault="00F92598" w:rsidP="00617083">
            <w:pPr>
              <w:pStyle w:val="ConsPlusNormal"/>
              <w:ind w:left="-62" w:firstLine="0"/>
              <w:jc w:val="center"/>
              <w:rPr>
                <w:rFonts w:ascii="Times New Roman" w:hAnsi="Times New Roman" w:cs="Times New Roman"/>
                <w:sz w:val="28"/>
                <w:szCs w:val="28"/>
              </w:rPr>
            </w:pPr>
            <w:r w:rsidRPr="00FD01A0">
              <w:rPr>
                <w:rFonts w:ascii="Times New Roman" w:hAnsi="Times New Roman" w:cs="Times New Roman"/>
                <w:sz w:val="28"/>
                <w:szCs w:val="28"/>
              </w:rPr>
              <w:t xml:space="preserve">2030 </w:t>
            </w:r>
          </w:p>
          <w:p w14:paraId="0AC85A5C" w14:textId="77777777" w:rsidR="00F92598" w:rsidRPr="00FD01A0" w:rsidRDefault="00F92598" w:rsidP="00617083">
            <w:pPr>
              <w:pStyle w:val="ConsPlusNormal"/>
              <w:ind w:left="-62" w:firstLine="0"/>
              <w:jc w:val="center"/>
              <w:rPr>
                <w:rFonts w:ascii="Times New Roman" w:hAnsi="Times New Roman" w:cs="Times New Roman"/>
                <w:sz w:val="28"/>
                <w:szCs w:val="28"/>
              </w:rPr>
            </w:pPr>
            <w:r w:rsidRPr="00FD01A0">
              <w:rPr>
                <w:rFonts w:ascii="Times New Roman" w:hAnsi="Times New Roman" w:cs="Times New Roman"/>
                <w:sz w:val="28"/>
                <w:szCs w:val="28"/>
              </w:rPr>
              <w:t>год</w:t>
            </w:r>
          </w:p>
        </w:tc>
      </w:tr>
      <w:tr w:rsidR="00F92598" w:rsidRPr="00FD01A0" w14:paraId="2CB62EE4" w14:textId="77777777" w:rsidTr="00426940">
        <w:tc>
          <w:tcPr>
            <w:tcW w:w="851" w:type="dxa"/>
          </w:tcPr>
          <w:p w14:paraId="679E3A41"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1</w:t>
            </w:r>
          </w:p>
        </w:tc>
        <w:tc>
          <w:tcPr>
            <w:tcW w:w="5386" w:type="dxa"/>
          </w:tcPr>
          <w:p w14:paraId="3C2DBA50" w14:textId="77777777" w:rsidR="00F92598" w:rsidRPr="00FD01A0" w:rsidRDefault="00F92598" w:rsidP="00617083">
            <w:pPr>
              <w:pStyle w:val="ConsPlusNormal"/>
              <w:ind w:firstLine="0"/>
              <w:rPr>
                <w:rFonts w:ascii="Times New Roman" w:hAnsi="Times New Roman" w:cs="Times New Roman"/>
                <w:sz w:val="28"/>
                <w:szCs w:val="28"/>
              </w:rPr>
            </w:pPr>
            <w:r w:rsidRPr="00FD01A0">
              <w:rPr>
                <w:rFonts w:ascii="Times New Roman" w:hAnsi="Times New Roman" w:cs="Times New Roman"/>
                <w:sz w:val="28"/>
                <w:szCs w:val="28"/>
              </w:rPr>
              <w:t>Количество благоустроенных общественных территорий</w:t>
            </w:r>
          </w:p>
        </w:tc>
        <w:tc>
          <w:tcPr>
            <w:tcW w:w="1134" w:type="dxa"/>
          </w:tcPr>
          <w:p w14:paraId="41515BB7"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Ед.</w:t>
            </w:r>
          </w:p>
        </w:tc>
        <w:tc>
          <w:tcPr>
            <w:tcW w:w="992" w:type="dxa"/>
          </w:tcPr>
          <w:p w14:paraId="69384E59"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1</w:t>
            </w:r>
          </w:p>
        </w:tc>
        <w:tc>
          <w:tcPr>
            <w:tcW w:w="993" w:type="dxa"/>
          </w:tcPr>
          <w:p w14:paraId="3022A87D"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2</w:t>
            </w:r>
          </w:p>
        </w:tc>
        <w:tc>
          <w:tcPr>
            <w:tcW w:w="992" w:type="dxa"/>
          </w:tcPr>
          <w:p w14:paraId="3CA69C6D"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3</w:t>
            </w:r>
          </w:p>
        </w:tc>
        <w:tc>
          <w:tcPr>
            <w:tcW w:w="992" w:type="dxa"/>
          </w:tcPr>
          <w:p w14:paraId="5ECBD358"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3</w:t>
            </w:r>
          </w:p>
        </w:tc>
        <w:tc>
          <w:tcPr>
            <w:tcW w:w="992" w:type="dxa"/>
          </w:tcPr>
          <w:p w14:paraId="4C77B753"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3</w:t>
            </w:r>
          </w:p>
        </w:tc>
        <w:tc>
          <w:tcPr>
            <w:tcW w:w="993" w:type="dxa"/>
          </w:tcPr>
          <w:p w14:paraId="27C0DB9F"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3</w:t>
            </w:r>
          </w:p>
        </w:tc>
      </w:tr>
      <w:tr w:rsidR="00F92598" w:rsidRPr="00FD01A0" w14:paraId="3AA3B3E1" w14:textId="77777777" w:rsidTr="00426940">
        <w:tc>
          <w:tcPr>
            <w:tcW w:w="851" w:type="dxa"/>
          </w:tcPr>
          <w:p w14:paraId="6431A948"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w:t>
            </w:r>
          </w:p>
        </w:tc>
        <w:tc>
          <w:tcPr>
            <w:tcW w:w="5386" w:type="dxa"/>
          </w:tcPr>
          <w:p w14:paraId="603821CB" w14:textId="77777777" w:rsidR="00F92598" w:rsidRPr="00FD01A0" w:rsidRDefault="00F92598" w:rsidP="00617083">
            <w:pPr>
              <w:pStyle w:val="ConsPlusNormal"/>
              <w:ind w:firstLine="0"/>
              <w:rPr>
                <w:rFonts w:ascii="Times New Roman" w:hAnsi="Times New Roman" w:cs="Times New Roman"/>
                <w:sz w:val="28"/>
                <w:szCs w:val="28"/>
              </w:rPr>
            </w:pPr>
            <w:r w:rsidRPr="00FD01A0">
              <w:rPr>
                <w:rFonts w:ascii="Times New Roman" w:hAnsi="Times New Roman" w:cs="Times New Roman"/>
                <w:sz w:val="28"/>
                <w:szCs w:val="28"/>
              </w:rPr>
              <w:t>Доля площади благоустроенных общественных территорий к общей площади общественных территорий, требующих благоустройства</w:t>
            </w:r>
          </w:p>
        </w:tc>
        <w:tc>
          <w:tcPr>
            <w:tcW w:w="1134" w:type="dxa"/>
          </w:tcPr>
          <w:p w14:paraId="64756580" w14:textId="77777777" w:rsidR="00F92598" w:rsidRPr="00FD01A0" w:rsidRDefault="00F92598"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w:t>
            </w:r>
          </w:p>
        </w:tc>
        <w:tc>
          <w:tcPr>
            <w:tcW w:w="992" w:type="dxa"/>
          </w:tcPr>
          <w:p w14:paraId="06C3C9E7"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17</w:t>
            </w:r>
          </w:p>
        </w:tc>
        <w:tc>
          <w:tcPr>
            <w:tcW w:w="993" w:type="dxa"/>
          </w:tcPr>
          <w:p w14:paraId="202553B3"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33</w:t>
            </w:r>
          </w:p>
        </w:tc>
        <w:tc>
          <w:tcPr>
            <w:tcW w:w="992" w:type="dxa"/>
          </w:tcPr>
          <w:p w14:paraId="5308B705"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50</w:t>
            </w:r>
          </w:p>
        </w:tc>
        <w:tc>
          <w:tcPr>
            <w:tcW w:w="992" w:type="dxa"/>
          </w:tcPr>
          <w:p w14:paraId="10620F1D"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50</w:t>
            </w:r>
          </w:p>
        </w:tc>
        <w:tc>
          <w:tcPr>
            <w:tcW w:w="992" w:type="dxa"/>
          </w:tcPr>
          <w:p w14:paraId="1CEA8C47"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50</w:t>
            </w:r>
          </w:p>
        </w:tc>
        <w:tc>
          <w:tcPr>
            <w:tcW w:w="993" w:type="dxa"/>
          </w:tcPr>
          <w:p w14:paraId="6D1430DE" w14:textId="77777777" w:rsidR="00F92598" w:rsidRPr="00FD01A0" w:rsidRDefault="00F92598"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sz w:val="28"/>
                <w:szCs w:val="28"/>
              </w:rPr>
              <w:t>50</w:t>
            </w:r>
          </w:p>
        </w:tc>
      </w:tr>
    </w:tbl>
    <w:p w14:paraId="4D7933FD" w14:textId="77777777" w:rsidR="00F92598" w:rsidRPr="00FD01A0" w:rsidRDefault="00F92598" w:rsidP="00F92598">
      <w:pPr>
        <w:autoSpaceDE w:val="0"/>
        <w:autoSpaceDN w:val="0"/>
        <w:adjustRightInd w:val="0"/>
        <w:ind w:left="5387" w:firstLine="4819"/>
        <w:rPr>
          <w:color w:val="000000"/>
          <w:sz w:val="28"/>
          <w:szCs w:val="28"/>
        </w:rPr>
      </w:pPr>
    </w:p>
    <w:p w14:paraId="3DCC5FBB" w14:textId="77777777" w:rsidR="00F92598" w:rsidRPr="00FD01A0" w:rsidRDefault="00F92598" w:rsidP="00F92598">
      <w:pPr>
        <w:autoSpaceDE w:val="0"/>
        <w:autoSpaceDN w:val="0"/>
        <w:adjustRightInd w:val="0"/>
        <w:ind w:left="5387" w:firstLine="4819"/>
        <w:rPr>
          <w:color w:val="000000"/>
          <w:sz w:val="28"/>
          <w:szCs w:val="28"/>
        </w:rPr>
      </w:pPr>
    </w:p>
    <w:p w14:paraId="35C9730A" w14:textId="77777777" w:rsidR="00426940" w:rsidRPr="00FD01A0" w:rsidRDefault="00426940" w:rsidP="00F92598">
      <w:pPr>
        <w:autoSpaceDE w:val="0"/>
        <w:autoSpaceDN w:val="0"/>
        <w:adjustRightInd w:val="0"/>
        <w:ind w:left="5387" w:firstLine="4819"/>
        <w:rPr>
          <w:color w:val="000000"/>
          <w:sz w:val="28"/>
          <w:szCs w:val="28"/>
        </w:rPr>
      </w:pPr>
    </w:p>
    <w:p w14:paraId="518C96EB" w14:textId="77777777" w:rsidR="00426940" w:rsidRPr="00FD01A0" w:rsidRDefault="00426940" w:rsidP="00F92598">
      <w:pPr>
        <w:autoSpaceDE w:val="0"/>
        <w:autoSpaceDN w:val="0"/>
        <w:adjustRightInd w:val="0"/>
        <w:ind w:left="5387" w:firstLine="4819"/>
        <w:rPr>
          <w:color w:val="000000"/>
          <w:sz w:val="28"/>
          <w:szCs w:val="28"/>
        </w:rPr>
      </w:pPr>
    </w:p>
    <w:p w14:paraId="59F19F22" w14:textId="77777777" w:rsidR="00426940" w:rsidRPr="00FD01A0" w:rsidRDefault="00426940" w:rsidP="00F92598">
      <w:pPr>
        <w:autoSpaceDE w:val="0"/>
        <w:autoSpaceDN w:val="0"/>
        <w:adjustRightInd w:val="0"/>
        <w:ind w:left="5387" w:firstLine="4819"/>
        <w:rPr>
          <w:color w:val="000000"/>
          <w:sz w:val="28"/>
          <w:szCs w:val="28"/>
        </w:rPr>
      </w:pPr>
    </w:p>
    <w:p w14:paraId="3EA35332" w14:textId="77777777" w:rsidR="00426940" w:rsidRPr="00FD01A0" w:rsidRDefault="00426940" w:rsidP="00F92598">
      <w:pPr>
        <w:autoSpaceDE w:val="0"/>
        <w:autoSpaceDN w:val="0"/>
        <w:adjustRightInd w:val="0"/>
        <w:ind w:left="5387" w:firstLine="4819"/>
        <w:rPr>
          <w:color w:val="000000"/>
          <w:sz w:val="28"/>
          <w:szCs w:val="28"/>
        </w:rPr>
      </w:pPr>
    </w:p>
    <w:p w14:paraId="2404720F" w14:textId="77777777" w:rsidR="00426940" w:rsidRPr="00FD01A0" w:rsidRDefault="00426940" w:rsidP="00F92598">
      <w:pPr>
        <w:autoSpaceDE w:val="0"/>
        <w:autoSpaceDN w:val="0"/>
        <w:adjustRightInd w:val="0"/>
        <w:ind w:left="5387" w:firstLine="4819"/>
        <w:rPr>
          <w:color w:val="000000"/>
          <w:sz w:val="28"/>
          <w:szCs w:val="28"/>
        </w:rPr>
      </w:pPr>
    </w:p>
    <w:p w14:paraId="45D2BA87" w14:textId="77777777" w:rsidR="00426940" w:rsidRPr="00FD01A0" w:rsidRDefault="00426940" w:rsidP="00F92598">
      <w:pPr>
        <w:autoSpaceDE w:val="0"/>
        <w:autoSpaceDN w:val="0"/>
        <w:adjustRightInd w:val="0"/>
        <w:ind w:left="5387" w:firstLine="4819"/>
        <w:rPr>
          <w:color w:val="000000"/>
          <w:sz w:val="28"/>
          <w:szCs w:val="28"/>
        </w:rPr>
      </w:pPr>
    </w:p>
    <w:p w14:paraId="0AC8BF96" w14:textId="77777777" w:rsidR="00426940" w:rsidRPr="00FD01A0" w:rsidRDefault="00426940" w:rsidP="00F92598">
      <w:pPr>
        <w:autoSpaceDE w:val="0"/>
        <w:autoSpaceDN w:val="0"/>
        <w:adjustRightInd w:val="0"/>
        <w:ind w:left="5387" w:firstLine="4819"/>
        <w:rPr>
          <w:color w:val="000000"/>
          <w:sz w:val="28"/>
          <w:szCs w:val="28"/>
        </w:rPr>
      </w:pPr>
    </w:p>
    <w:p w14:paraId="601CAB2D" w14:textId="77777777" w:rsidR="00426940" w:rsidRPr="00FD01A0" w:rsidRDefault="00426940" w:rsidP="00F92598">
      <w:pPr>
        <w:autoSpaceDE w:val="0"/>
        <w:autoSpaceDN w:val="0"/>
        <w:adjustRightInd w:val="0"/>
        <w:ind w:left="5387" w:firstLine="4819"/>
        <w:rPr>
          <w:color w:val="000000"/>
          <w:sz w:val="28"/>
          <w:szCs w:val="28"/>
        </w:rPr>
      </w:pPr>
    </w:p>
    <w:p w14:paraId="0F0AC38B" w14:textId="77777777" w:rsidR="00426940" w:rsidRPr="00FD01A0" w:rsidRDefault="00426940" w:rsidP="00F92598">
      <w:pPr>
        <w:autoSpaceDE w:val="0"/>
        <w:autoSpaceDN w:val="0"/>
        <w:adjustRightInd w:val="0"/>
        <w:ind w:left="5387" w:firstLine="4819"/>
        <w:rPr>
          <w:color w:val="000000"/>
          <w:sz w:val="28"/>
          <w:szCs w:val="28"/>
        </w:rPr>
      </w:pPr>
    </w:p>
    <w:p w14:paraId="31B42706" w14:textId="77777777" w:rsidR="00426940" w:rsidRPr="00FD01A0" w:rsidRDefault="00426940" w:rsidP="00F92598">
      <w:pPr>
        <w:autoSpaceDE w:val="0"/>
        <w:autoSpaceDN w:val="0"/>
        <w:adjustRightInd w:val="0"/>
        <w:ind w:left="5387" w:firstLine="4819"/>
        <w:rPr>
          <w:color w:val="000000"/>
          <w:sz w:val="28"/>
          <w:szCs w:val="28"/>
        </w:rPr>
      </w:pPr>
    </w:p>
    <w:p w14:paraId="3820811A" w14:textId="77777777" w:rsidR="00F92598" w:rsidRPr="00FD01A0" w:rsidRDefault="00F92598" w:rsidP="00F92598">
      <w:pPr>
        <w:autoSpaceDE w:val="0"/>
        <w:autoSpaceDN w:val="0"/>
        <w:adjustRightInd w:val="0"/>
        <w:jc w:val="center"/>
        <w:rPr>
          <w:color w:val="000000"/>
          <w:sz w:val="28"/>
          <w:szCs w:val="28"/>
        </w:rPr>
      </w:pPr>
    </w:p>
    <w:p w14:paraId="52058DBF" w14:textId="77777777" w:rsidR="00F92598" w:rsidRPr="00FD01A0" w:rsidRDefault="00F92598" w:rsidP="00F92598">
      <w:pPr>
        <w:spacing w:before="240" w:after="240"/>
        <w:jc w:val="both"/>
        <w:rPr>
          <w:sz w:val="28"/>
          <w:szCs w:val="28"/>
        </w:rPr>
      </w:pPr>
    </w:p>
    <w:p w14:paraId="3A1BC748" w14:textId="77777777" w:rsidR="00F92598" w:rsidRPr="00FD01A0" w:rsidRDefault="00F92598" w:rsidP="00F92598">
      <w:pPr>
        <w:spacing w:before="240" w:after="240"/>
        <w:jc w:val="both"/>
        <w:rPr>
          <w:sz w:val="28"/>
          <w:szCs w:val="28"/>
        </w:rPr>
      </w:pPr>
    </w:p>
    <w:p w14:paraId="56B8E867" w14:textId="77777777" w:rsidR="00F92598" w:rsidRPr="00FD01A0" w:rsidRDefault="00F92598" w:rsidP="00F92598">
      <w:pPr>
        <w:spacing w:before="240" w:after="240"/>
        <w:jc w:val="both"/>
        <w:rPr>
          <w:sz w:val="28"/>
          <w:szCs w:val="28"/>
        </w:rPr>
      </w:pPr>
    </w:p>
    <w:p w14:paraId="58870FB6" w14:textId="77777777" w:rsidR="00F92598" w:rsidRPr="00FD01A0" w:rsidRDefault="00F92598" w:rsidP="00F92598">
      <w:pPr>
        <w:spacing w:before="240" w:after="240"/>
        <w:jc w:val="both"/>
        <w:rPr>
          <w:sz w:val="28"/>
          <w:szCs w:val="28"/>
        </w:rPr>
        <w:sectPr w:rsidR="00F92598" w:rsidRPr="00FD01A0" w:rsidSect="004E472B">
          <w:headerReference w:type="default" r:id="rId10"/>
          <w:headerReference w:type="first" r:id="rId11"/>
          <w:pgSz w:w="16838" w:h="11906" w:orient="landscape"/>
          <w:pgMar w:top="1701" w:right="1559" w:bottom="709" w:left="1276" w:header="680" w:footer="720" w:gutter="0"/>
          <w:cols w:space="720"/>
          <w:titlePg/>
          <w:docGrid w:linePitch="272"/>
        </w:sectPr>
      </w:pPr>
    </w:p>
    <w:p w14:paraId="316AF71F" w14:textId="6F9723D8" w:rsidR="004E2485" w:rsidRPr="00FD01A0" w:rsidRDefault="004E2485" w:rsidP="00FD01A0">
      <w:pPr>
        <w:pStyle w:val="ConsPlusNormal"/>
        <w:ind w:firstLine="0"/>
        <w:outlineLvl w:val="1"/>
        <w:rPr>
          <w:rFonts w:ascii="Times New Roman" w:hAnsi="Times New Roman" w:cs="Times New Roman"/>
          <w:sz w:val="28"/>
          <w:szCs w:val="28"/>
        </w:rPr>
      </w:pPr>
    </w:p>
    <w:p w14:paraId="052B83D7" w14:textId="1AE582EF" w:rsidR="004E2485" w:rsidRPr="00FD01A0" w:rsidRDefault="004E2485" w:rsidP="004E2485">
      <w:pPr>
        <w:ind w:left="5387"/>
        <w:rPr>
          <w:sz w:val="28"/>
          <w:szCs w:val="28"/>
        </w:rPr>
      </w:pPr>
      <w:r w:rsidRPr="00FD01A0">
        <w:rPr>
          <w:sz w:val="28"/>
          <w:szCs w:val="28"/>
        </w:rPr>
        <w:t xml:space="preserve">Приложение № </w:t>
      </w:r>
      <w:r w:rsidR="00FD01A0" w:rsidRPr="00FD01A0">
        <w:rPr>
          <w:sz w:val="28"/>
          <w:szCs w:val="28"/>
        </w:rPr>
        <w:t>3</w:t>
      </w:r>
    </w:p>
    <w:p w14:paraId="716D81C1" w14:textId="77777777" w:rsidR="004E2485" w:rsidRPr="00FD01A0" w:rsidRDefault="004E2485" w:rsidP="004E2485">
      <w:pPr>
        <w:pStyle w:val="ConsPlusNormal"/>
        <w:ind w:left="5387" w:firstLine="0"/>
        <w:rPr>
          <w:rFonts w:ascii="Times New Roman" w:hAnsi="Times New Roman" w:cs="Times New Roman"/>
          <w:sz w:val="28"/>
          <w:szCs w:val="28"/>
        </w:rPr>
      </w:pPr>
      <w:r w:rsidRPr="00FD01A0">
        <w:rPr>
          <w:rFonts w:ascii="Times New Roman" w:hAnsi="Times New Roman" w:cs="Times New Roman"/>
          <w:sz w:val="28"/>
          <w:szCs w:val="28"/>
        </w:rPr>
        <w:t>к Муниципальной программе</w:t>
      </w:r>
    </w:p>
    <w:p w14:paraId="31538917" w14:textId="77777777" w:rsidR="004E2485" w:rsidRPr="00FD01A0" w:rsidRDefault="004E2485" w:rsidP="00617083">
      <w:pPr>
        <w:pStyle w:val="ConsPlusTitle"/>
        <w:jc w:val="center"/>
        <w:rPr>
          <w:sz w:val="28"/>
          <w:szCs w:val="28"/>
        </w:rPr>
      </w:pPr>
    </w:p>
    <w:p w14:paraId="39339F98" w14:textId="5F17DBAE" w:rsidR="004E2485" w:rsidRPr="00FD01A0" w:rsidRDefault="004E2485" w:rsidP="00617083">
      <w:pPr>
        <w:pStyle w:val="ConsPlusTitle"/>
        <w:jc w:val="center"/>
        <w:rPr>
          <w:sz w:val="28"/>
          <w:szCs w:val="28"/>
        </w:rPr>
      </w:pPr>
      <w:r w:rsidRPr="00FD01A0">
        <w:rPr>
          <w:sz w:val="28"/>
          <w:szCs w:val="28"/>
        </w:rPr>
        <w:t>АДРЕСНЫЙ ПЕРЕЧЕНЬ</w:t>
      </w:r>
    </w:p>
    <w:p w14:paraId="0C7E6EED" w14:textId="77777777" w:rsidR="004E2485" w:rsidRPr="00FD01A0" w:rsidRDefault="004E2485" w:rsidP="00617083">
      <w:pPr>
        <w:pStyle w:val="ConsPlusTitle"/>
        <w:jc w:val="center"/>
        <w:rPr>
          <w:sz w:val="28"/>
          <w:szCs w:val="28"/>
        </w:rPr>
      </w:pPr>
      <w:r w:rsidRPr="00FD01A0">
        <w:rPr>
          <w:sz w:val="28"/>
          <w:szCs w:val="28"/>
        </w:rPr>
        <w:t>ОБЩЕСТВЕННЫХ ТЕРРИТОРИЙ, НУЖДАЮЩИХСЯ В БЛАГОУСТРОЙСТВЕ</w:t>
      </w:r>
    </w:p>
    <w:p w14:paraId="6972325E" w14:textId="77777777" w:rsidR="004E2485" w:rsidRPr="00FD01A0" w:rsidRDefault="004E2485" w:rsidP="00617083">
      <w:pPr>
        <w:pStyle w:val="ConsPlusTitle"/>
        <w:jc w:val="center"/>
        <w:rPr>
          <w:sz w:val="28"/>
          <w:szCs w:val="28"/>
        </w:rPr>
      </w:pPr>
      <w:r w:rsidRPr="00FD01A0">
        <w:rPr>
          <w:sz w:val="28"/>
          <w:szCs w:val="28"/>
        </w:rPr>
        <w:t xml:space="preserve">И ПОДЛЕЖАЩИХ БЛАГОУСТРОЙСТВУ В 2025 ГОДУ </w:t>
      </w:r>
    </w:p>
    <w:p w14:paraId="5D0329CC" w14:textId="77777777" w:rsidR="004E2485" w:rsidRPr="00FD01A0" w:rsidRDefault="004E2485" w:rsidP="00617083">
      <w:pPr>
        <w:pStyle w:val="ConsPlusTitle"/>
        <w:jc w:val="center"/>
        <w:rPr>
          <w:sz w:val="28"/>
          <w:szCs w:val="28"/>
        </w:rPr>
      </w:pPr>
    </w:p>
    <w:p w14:paraId="5D67554B" w14:textId="77777777" w:rsidR="004E2485" w:rsidRPr="00FD01A0" w:rsidRDefault="004E2485" w:rsidP="004E2485">
      <w:pPr>
        <w:pStyle w:val="ConsPlusTitle"/>
        <w:jc w:val="center"/>
        <w:rPr>
          <w:sz w:val="28"/>
          <w:szCs w:val="28"/>
          <w:u w:val="single"/>
        </w:rPr>
      </w:pPr>
      <w:r w:rsidRPr="00FD01A0">
        <w:rPr>
          <w:sz w:val="28"/>
          <w:szCs w:val="28"/>
          <w:u w:val="single"/>
        </w:rPr>
        <w:t>в Кильмезском городском поселении Кильмезского района Кировской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
        <w:gridCol w:w="1985"/>
        <w:gridCol w:w="1984"/>
        <w:gridCol w:w="4748"/>
      </w:tblGrid>
      <w:tr w:rsidR="004E2485" w:rsidRPr="00FD01A0" w14:paraId="2971B362" w14:textId="77777777" w:rsidTr="00617083">
        <w:trPr>
          <w:jc w:val="center"/>
        </w:trPr>
        <w:tc>
          <w:tcPr>
            <w:tcW w:w="640" w:type="dxa"/>
          </w:tcPr>
          <w:p w14:paraId="13DF9E27" w14:textId="77777777" w:rsidR="004E2485" w:rsidRPr="00FD01A0" w:rsidRDefault="004E2485" w:rsidP="00617083">
            <w:pPr>
              <w:pStyle w:val="ConsPlusNormal"/>
              <w:ind w:firstLine="0"/>
              <w:jc w:val="center"/>
              <w:rPr>
                <w:rFonts w:ascii="Times New Roman" w:hAnsi="Times New Roman" w:cs="Times New Roman"/>
                <w:b/>
                <w:sz w:val="28"/>
                <w:szCs w:val="28"/>
              </w:rPr>
            </w:pPr>
            <w:r w:rsidRPr="00FD01A0">
              <w:rPr>
                <w:rFonts w:ascii="Times New Roman" w:hAnsi="Times New Roman" w:cs="Times New Roman"/>
                <w:b/>
                <w:sz w:val="28"/>
                <w:szCs w:val="28"/>
              </w:rPr>
              <w:t>№ п/п</w:t>
            </w:r>
          </w:p>
        </w:tc>
        <w:tc>
          <w:tcPr>
            <w:tcW w:w="1985" w:type="dxa"/>
          </w:tcPr>
          <w:p w14:paraId="04C3062E" w14:textId="77777777" w:rsidR="004E2485" w:rsidRPr="00FD01A0" w:rsidRDefault="004E2485" w:rsidP="00617083">
            <w:pPr>
              <w:pStyle w:val="ConsPlusNormal"/>
              <w:ind w:firstLine="0"/>
              <w:jc w:val="center"/>
              <w:rPr>
                <w:rFonts w:ascii="Times New Roman" w:hAnsi="Times New Roman" w:cs="Times New Roman"/>
                <w:b/>
                <w:sz w:val="28"/>
                <w:szCs w:val="28"/>
              </w:rPr>
            </w:pPr>
            <w:r w:rsidRPr="00FD01A0">
              <w:rPr>
                <w:rFonts w:ascii="Times New Roman" w:hAnsi="Times New Roman" w:cs="Times New Roman"/>
                <w:b/>
                <w:sz w:val="28"/>
                <w:szCs w:val="28"/>
              </w:rPr>
              <w:t>Год реализации мероприятия по благоустройству</w:t>
            </w:r>
          </w:p>
        </w:tc>
        <w:tc>
          <w:tcPr>
            <w:tcW w:w="1984" w:type="dxa"/>
          </w:tcPr>
          <w:p w14:paraId="48D0B52E" w14:textId="77777777" w:rsidR="004E2485" w:rsidRPr="00FD01A0" w:rsidRDefault="004E2485" w:rsidP="00617083">
            <w:pPr>
              <w:pStyle w:val="ConsPlusNormal"/>
              <w:ind w:firstLine="0"/>
              <w:jc w:val="center"/>
              <w:rPr>
                <w:rFonts w:ascii="Times New Roman" w:hAnsi="Times New Roman" w:cs="Times New Roman"/>
                <w:b/>
                <w:sz w:val="28"/>
                <w:szCs w:val="28"/>
              </w:rPr>
            </w:pPr>
            <w:r w:rsidRPr="00FD01A0">
              <w:rPr>
                <w:rFonts w:ascii="Times New Roman" w:hAnsi="Times New Roman" w:cs="Times New Roman"/>
                <w:b/>
                <w:sz w:val="28"/>
                <w:szCs w:val="28"/>
              </w:rPr>
              <w:t>Наименование общественной территории</w:t>
            </w:r>
          </w:p>
        </w:tc>
        <w:tc>
          <w:tcPr>
            <w:tcW w:w="4748" w:type="dxa"/>
          </w:tcPr>
          <w:p w14:paraId="09C36E78" w14:textId="77777777" w:rsidR="004E2485" w:rsidRPr="00FD01A0" w:rsidRDefault="004E2485" w:rsidP="00617083">
            <w:pPr>
              <w:pStyle w:val="ConsPlusNormal"/>
              <w:ind w:firstLine="0"/>
              <w:jc w:val="center"/>
              <w:rPr>
                <w:rFonts w:ascii="Times New Roman" w:hAnsi="Times New Roman" w:cs="Times New Roman"/>
                <w:b/>
                <w:sz w:val="28"/>
                <w:szCs w:val="28"/>
              </w:rPr>
            </w:pPr>
            <w:r w:rsidRPr="00FD01A0">
              <w:rPr>
                <w:rFonts w:ascii="Times New Roman" w:hAnsi="Times New Roman" w:cs="Times New Roman"/>
                <w:b/>
                <w:sz w:val="28"/>
                <w:szCs w:val="28"/>
              </w:rPr>
              <w:t>Местонахождение общественной территории</w:t>
            </w:r>
          </w:p>
        </w:tc>
      </w:tr>
      <w:tr w:rsidR="004E2485" w:rsidRPr="00FD01A0" w14:paraId="7952E9CC" w14:textId="77777777" w:rsidTr="00617083">
        <w:trPr>
          <w:trHeight w:val="587"/>
          <w:jc w:val="center"/>
        </w:trPr>
        <w:tc>
          <w:tcPr>
            <w:tcW w:w="640" w:type="dxa"/>
          </w:tcPr>
          <w:p w14:paraId="09FB7C83"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1</w:t>
            </w:r>
          </w:p>
        </w:tc>
        <w:tc>
          <w:tcPr>
            <w:tcW w:w="1985" w:type="dxa"/>
          </w:tcPr>
          <w:p w14:paraId="0FE47320"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2025</w:t>
            </w:r>
          </w:p>
        </w:tc>
        <w:tc>
          <w:tcPr>
            <w:tcW w:w="1984" w:type="dxa"/>
          </w:tcPr>
          <w:p w14:paraId="4A215BAE" w14:textId="1E7F21F0"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color w:val="000000"/>
                <w:sz w:val="28"/>
                <w:szCs w:val="28"/>
              </w:rPr>
              <w:t>Зона отдыха на перекрестке ул. Зеленая - ул.Советская пгт Кильмезь</w:t>
            </w:r>
          </w:p>
        </w:tc>
        <w:tc>
          <w:tcPr>
            <w:tcW w:w="4748" w:type="dxa"/>
          </w:tcPr>
          <w:p w14:paraId="7CC6FFDE" w14:textId="20D80620" w:rsidR="004E2485" w:rsidRPr="00FD01A0" w:rsidRDefault="00C50ED1" w:rsidP="00617083">
            <w:pPr>
              <w:pStyle w:val="ConsPlusNormal"/>
              <w:ind w:firstLine="0"/>
              <w:jc w:val="both"/>
              <w:rPr>
                <w:rFonts w:ascii="Times New Roman" w:hAnsi="Times New Roman" w:cs="Times New Roman"/>
                <w:sz w:val="28"/>
                <w:szCs w:val="28"/>
              </w:rPr>
            </w:pPr>
            <w:hyperlink r:id="rId12"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 ул. Советская, земельный участок 82</w:t>
              </w:r>
            </w:hyperlink>
            <w:r w:rsidR="004E2485" w:rsidRPr="00FD01A0">
              <w:rPr>
                <w:rFonts w:ascii="Times New Roman" w:hAnsi="Times New Roman" w:cs="Times New Roman"/>
                <w:sz w:val="28"/>
                <w:szCs w:val="28"/>
              </w:rPr>
              <w:t>.</w:t>
            </w:r>
          </w:p>
        </w:tc>
      </w:tr>
      <w:tr w:rsidR="004E2485" w:rsidRPr="00FD01A0" w14:paraId="54230EDB" w14:textId="77777777" w:rsidTr="00617083">
        <w:trPr>
          <w:jc w:val="center"/>
        </w:trPr>
        <w:tc>
          <w:tcPr>
            <w:tcW w:w="640" w:type="dxa"/>
          </w:tcPr>
          <w:p w14:paraId="7CE02494"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w:t>
            </w:r>
          </w:p>
        </w:tc>
        <w:tc>
          <w:tcPr>
            <w:tcW w:w="1985" w:type="dxa"/>
          </w:tcPr>
          <w:p w14:paraId="3DE82A24"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2026</w:t>
            </w:r>
          </w:p>
        </w:tc>
        <w:tc>
          <w:tcPr>
            <w:tcW w:w="1984" w:type="dxa"/>
          </w:tcPr>
          <w:p w14:paraId="0EA581F8"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Определяется по результатам голосования</w:t>
            </w:r>
          </w:p>
        </w:tc>
        <w:tc>
          <w:tcPr>
            <w:tcW w:w="4748" w:type="dxa"/>
          </w:tcPr>
          <w:p w14:paraId="7E77C73B" w14:textId="18135B6F" w:rsidR="004E2485" w:rsidRPr="00FD01A0" w:rsidRDefault="00C50ED1" w:rsidP="00617083">
            <w:pPr>
              <w:pStyle w:val="ConsPlusNormal"/>
              <w:ind w:firstLine="0"/>
              <w:jc w:val="both"/>
              <w:rPr>
                <w:rFonts w:ascii="Times New Roman" w:hAnsi="Times New Roman" w:cs="Times New Roman"/>
                <w:sz w:val="28"/>
                <w:szCs w:val="28"/>
              </w:rPr>
            </w:pPr>
            <w:hyperlink r:id="rId13"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w:t>
            </w:r>
          </w:p>
        </w:tc>
      </w:tr>
      <w:tr w:rsidR="004E2485" w:rsidRPr="00FD01A0" w14:paraId="5A4891F9" w14:textId="77777777" w:rsidTr="00617083">
        <w:trPr>
          <w:trHeight w:val="823"/>
          <w:jc w:val="center"/>
        </w:trPr>
        <w:tc>
          <w:tcPr>
            <w:tcW w:w="640" w:type="dxa"/>
          </w:tcPr>
          <w:p w14:paraId="5FFDBB1A"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3</w:t>
            </w:r>
          </w:p>
        </w:tc>
        <w:tc>
          <w:tcPr>
            <w:tcW w:w="1985" w:type="dxa"/>
          </w:tcPr>
          <w:p w14:paraId="23FFC298"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2027</w:t>
            </w:r>
          </w:p>
        </w:tc>
        <w:tc>
          <w:tcPr>
            <w:tcW w:w="1984" w:type="dxa"/>
          </w:tcPr>
          <w:p w14:paraId="25D8F525"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Определяется по результатам голосования</w:t>
            </w:r>
          </w:p>
        </w:tc>
        <w:tc>
          <w:tcPr>
            <w:tcW w:w="4748" w:type="dxa"/>
          </w:tcPr>
          <w:p w14:paraId="0F416190" w14:textId="4CB65A17" w:rsidR="004E2485" w:rsidRPr="00FD01A0" w:rsidRDefault="00C50ED1" w:rsidP="00617083">
            <w:pPr>
              <w:pStyle w:val="ConsPlusNormal"/>
              <w:ind w:firstLine="0"/>
              <w:jc w:val="both"/>
              <w:rPr>
                <w:rFonts w:ascii="Times New Roman" w:hAnsi="Times New Roman" w:cs="Times New Roman"/>
                <w:sz w:val="28"/>
                <w:szCs w:val="28"/>
              </w:rPr>
            </w:pPr>
            <w:hyperlink r:id="rId14"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w:t>
            </w:r>
          </w:p>
        </w:tc>
      </w:tr>
      <w:tr w:rsidR="004E2485" w:rsidRPr="00FD01A0" w14:paraId="059D3BA0" w14:textId="77777777" w:rsidTr="00617083">
        <w:trPr>
          <w:trHeight w:val="801"/>
          <w:jc w:val="center"/>
        </w:trPr>
        <w:tc>
          <w:tcPr>
            <w:tcW w:w="640" w:type="dxa"/>
          </w:tcPr>
          <w:p w14:paraId="2D14F44B"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4</w:t>
            </w:r>
          </w:p>
        </w:tc>
        <w:tc>
          <w:tcPr>
            <w:tcW w:w="1985" w:type="dxa"/>
          </w:tcPr>
          <w:p w14:paraId="17ECBE3C"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2028</w:t>
            </w:r>
          </w:p>
        </w:tc>
        <w:tc>
          <w:tcPr>
            <w:tcW w:w="1984" w:type="dxa"/>
          </w:tcPr>
          <w:p w14:paraId="704AC73B"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Определяется по результатам голосования</w:t>
            </w:r>
          </w:p>
        </w:tc>
        <w:tc>
          <w:tcPr>
            <w:tcW w:w="4748" w:type="dxa"/>
          </w:tcPr>
          <w:p w14:paraId="7FCA0E8D" w14:textId="5FBAF53F" w:rsidR="004E2485" w:rsidRPr="00FD01A0" w:rsidRDefault="00C50ED1" w:rsidP="00617083">
            <w:pPr>
              <w:pStyle w:val="ConsPlusNormal"/>
              <w:ind w:firstLine="0"/>
              <w:jc w:val="both"/>
              <w:rPr>
                <w:rFonts w:ascii="Times New Roman" w:hAnsi="Times New Roman" w:cs="Times New Roman"/>
                <w:sz w:val="28"/>
                <w:szCs w:val="28"/>
              </w:rPr>
            </w:pPr>
            <w:hyperlink r:id="rId15"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w:t>
            </w:r>
          </w:p>
        </w:tc>
      </w:tr>
      <w:tr w:rsidR="004E2485" w:rsidRPr="00FD01A0" w14:paraId="17417EB3" w14:textId="77777777" w:rsidTr="00617083">
        <w:trPr>
          <w:trHeight w:val="801"/>
          <w:jc w:val="center"/>
        </w:trPr>
        <w:tc>
          <w:tcPr>
            <w:tcW w:w="640" w:type="dxa"/>
          </w:tcPr>
          <w:p w14:paraId="7C051B19"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5</w:t>
            </w:r>
          </w:p>
        </w:tc>
        <w:tc>
          <w:tcPr>
            <w:tcW w:w="1985" w:type="dxa"/>
          </w:tcPr>
          <w:p w14:paraId="6AED9434"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2029</w:t>
            </w:r>
          </w:p>
        </w:tc>
        <w:tc>
          <w:tcPr>
            <w:tcW w:w="1984" w:type="dxa"/>
          </w:tcPr>
          <w:p w14:paraId="375B6E20"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Определяется по результатам голосования</w:t>
            </w:r>
          </w:p>
        </w:tc>
        <w:tc>
          <w:tcPr>
            <w:tcW w:w="4748" w:type="dxa"/>
          </w:tcPr>
          <w:p w14:paraId="499C965E" w14:textId="3C7035AD" w:rsidR="004E2485" w:rsidRPr="00FD01A0" w:rsidRDefault="00C50ED1" w:rsidP="00617083">
            <w:pPr>
              <w:pStyle w:val="ConsPlusNormal"/>
              <w:ind w:firstLine="0"/>
              <w:jc w:val="both"/>
              <w:rPr>
                <w:rFonts w:ascii="Times New Roman" w:hAnsi="Times New Roman" w:cs="Times New Roman"/>
                <w:sz w:val="28"/>
                <w:szCs w:val="28"/>
              </w:rPr>
            </w:pPr>
            <w:hyperlink r:id="rId16"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w:t>
            </w:r>
          </w:p>
        </w:tc>
      </w:tr>
      <w:tr w:rsidR="004E2485" w:rsidRPr="00FD01A0" w14:paraId="01C1BC3D" w14:textId="77777777" w:rsidTr="00617083">
        <w:trPr>
          <w:trHeight w:val="801"/>
          <w:jc w:val="center"/>
        </w:trPr>
        <w:tc>
          <w:tcPr>
            <w:tcW w:w="640" w:type="dxa"/>
          </w:tcPr>
          <w:p w14:paraId="46A657BE"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6</w:t>
            </w:r>
          </w:p>
        </w:tc>
        <w:tc>
          <w:tcPr>
            <w:tcW w:w="1985" w:type="dxa"/>
          </w:tcPr>
          <w:p w14:paraId="7680EF22"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2030</w:t>
            </w:r>
          </w:p>
        </w:tc>
        <w:tc>
          <w:tcPr>
            <w:tcW w:w="1984" w:type="dxa"/>
          </w:tcPr>
          <w:p w14:paraId="4B62E6C2"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Определяется по результатам голосования</w:t>
            </w:r>
          </w:p>
        </w:tc>
        <w:tc>
          <w:tcPr>
            <w:tcW w:w="4748" w:type="dxa"/>
          </w:tcPr>
          <w:p w14:paraId="2C3B809C" w14:textId="0CFBDDB8" w:rsidR="004E2485" w:rsidRPr="00FD01A0" w:rsidRDefault="00C50ED1" w:rsidP="00617083">
            <w:pPr>
              <w:pStyle w:val="ConsPlusNormal"/>
              <w:ind w:firstLine="0"/>
              <w:jc w:val="both"/>
              <w:rPr>
                <w:rFonts w:ascii="Times New Roman" w:hAnsi="Times New Roman" w:cs="Times New Roman"/>
                <w:sz w:val="28"/>
                <w:szCs w:val="28"/>
              </w:rPr>
            </w:pPr>
            <w:hyperlink r:id="rId17"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w:t>
            </w:r>
          </w:p>
        </w:tc>
      </w:tr>
    </w:tbl>
    <w:p w14:paraId="005F224B" w14:textId="77777777" w:rsidR="004E2485" w:rsidRPr="00FD01A0" w:rsidRDefault="004E2485" w:rsidP="004E2485">
      <w:pPr>
        <w:rPr>
          <w:sz w:val="28"/>
          <w:szCs w:val="28"/>
        </w:rPr>
      </w:pPr>
    </w:p>
    <w:p w14:paraId="5CB33837" w14:textId="77777777" w:rsidR="004E2485" w:rsidRPr="00FD01A0" w:rsidRDefault="004E2485" w:rsidP="004E2485">
      <w:pPr>
        <w:pStyle w:val="ConsPlusTitle"/>
        <w:jc w:val="center"/>
        <w:rPr>
          <w:sz w:val="28"/>
          <w:szCs w:val="28"/>
        </w:rPr>
      </w:pPr>
    </w:p>
    <w:p w14:paraId="628083D1" w14:textId="77777777" w:rsidR="004E2485" w:rsidRPr="00FD01A0" w:rsidRDefault="004E2485" w:rsidP="004E2485">
      <w:pPr>
        <w:pStyle w:val="ConsPlusTitle"/>
        <w:jc w:val="center"/>
        <w:rPr>
          <w:sz w:val="28"/>
          <w:szCs w:val="28"/>
        </w:rPr>
      </w:pPr>
      <w:r w:rsidRPr="00FD01A0">
        <w:rPr>
          <w:sz w:val="28"/>
          <w:szCs w:val="28"/>
        </w:rPr>
        <w:lastRenderedPageBreak/>
        <w:t>АДРЕСНЫЙ ПЕРЕЧЕНЬ</w:t>
      </w:r>
    </w:p>
    <w:p w14:paraId="774DE3CE" w14:textId="77777777" w:rsidR="004E2485" w:rsidRPr="00FD01A0" w:rsidRDefault="004E2485" w:rsidP="004E2485">
      <w:pPr>
        <w:pStyle w:val="ConsPlusTitle"/>
        <w:jc w:val="center"/>
        <w:rPr>
          <w:sz w:val="28"/>
          <w:szCs w:val="28"/>
        </w:rPr>
      </w:pPr>
      <w:r w:rsidRPr="00FD01A0">
        <w:rPr>
          <w:sz w:val="28"/>
          <w:szCs w:val="28"/>
        </w:rPr>
        <w:t>общественных территорий, нуждающихся в благоустройстве</w:t>
      </w:r>
    </w:p>
    <w:p w14:paraId="022951D9" w14:textId="77777777" w:rsidR="004E2485" w:rsidRPr="00FD01A0" w:rsidRDefault="004E2485" w:rsidP="004E2485">
      <w:pPr>
        <w:pStyle w:val="ConsPlusTitle"/>
        <w:jc w:val="center"/>
        <w:rPr>
          <w:sz w:val="28"/>
          <w:szCs w:val="28"/>
        </w:rPr>
      </w:pPr>
      <w:r w:rsidRPr="00FD01A0">
        <w:rPr>
          <w:sz w:val="28"/>
          <w:szCs w:val="28"/>
        </w:rPr>
        <w:t xml:space="preserve">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2"/>
        <w:gridCol w:w="6520"/>
      </w:tblGrid>
      <w:tr w:rsidR="004E2485" w:rsidRPr="00FD01A0" w14:paraId="4F80E2AF" w14:textId="77777777" w:rsidTr="00617083">
        <w:trPr>
          <w:trHeight w:val="548"/>
        </w:trPr>
        <w:tc>
          <w:tcPr>
            <w:tcW w:w="567" w:type="dxa"/>
          </w:tcPr>
          <w:p w14:paraId="063596A0"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N п/п</w:t>
            </w:r>
          </w:p>
        </w:tc>
        <w:tc>
          <w:tcPr>
            <w:tcW w:w="2552" w:type="dxa"/>
          </w:tcPr>
          <w:p w14:paraId="50E032B8" w14:textId="77777777" w:rsidR="004E2485" w:rsidRPr="00FD01A0" w:rsidRDefault="004E2485" w:rsidP="00617083">
            <w:pPr>
              <w:pStyle w:val="ConsPlusNormal"/>
              <w:ind w:firstLine="0"/>
              <w:jc w:val="center"/>
              <w:rPr>
                <w:rFonts w:ascii="Times New Roman" w:hAnsi="Times New Roman" w:cs="Times New Roman"/>
                <w:b/>
                <w:sz w:val="28"/>
                <w:szCs w:val="28"/>
              </w:rPr>
            </w:pPr>
            <w:r w:rsidRPr="00FD01A0">
              <w:rPr>
                <w:rFonts w:ascii="Times New Roman" w:hAnsi="Times New Roman" w:cs="Times New Roman"/>
                <w:b/>
                <w:sz w:val="28"/>
                <w:szCs w:val="28"/>
              </w:rPr>
              <w:t>Наименование общественной территории</w:t>
            </w:r>
          </w:p>
        </w:tc>
        <w:tc>
          <w:tcPr>
            <w:tcW w:w="6520" w:type="dxa"/>
          </w:tcPr>
          <w:p w14:paraId="4406AF53" w14:textId="77777777" w:rsidR="004E2485" w:rsidRPr="00FD01A0" w:rsidRDefault="004E2485" w:rsidP="00617083">
            <w:pPr>
              <w:pStyle w:val="ConsPlusNormal"/>
              <w:ind w:firstLine="0"/>
              <w:jc w:val="center"/>
              <w:rPr>
                <w:rFonts w:ascii="Times New Roman" w:hAnsi="Times New Roman" w:cs="Times New Roman"/>
                <w:b/>
                <w:sz w:val="28"/>
                <w:szCs w:val="28"/>
              </w:rPr>
            </w:pPr>
            <w:r w:rsidRPr="00FD01A0">
              <w:rPr>
                <w:rFonts w:ascii="Times New Roman" w:hAnsi="Times New Roman" w:cs="Times New Roman"/>
                <w:b/>
                <w:sz w:val="28"/>
                <w:szCs w:val="28"/>
              </w:rPr>
              <w:t>Местонахождение общественной территории</w:t>
            </w:r>
          </w:p>
        </w:tc>
      </w:tr>
      <w:tr w:rsidR="004E2485" w:rsidRPr="00FD01A0" w14:paraId="47F2DC1C" w14:textId="77777777" w:rsidTr="00617083">
        <w:trPr>
          <w:trHeight w:val="15"/>
        </w:trPr>
        <w:tc>
          <w:tcPr>
            <w:tcW w:w="567" w:type="dxa"/>
          </w:tcPr>
          <w:p w14:paraId="1E85441E"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1</w:t>
            </w:r>
          </w:p>
        </w:tc>
        <w:tc>
          <w:tcPr>
            <w:tcW w:w="2552" w:type="dxa"/>
          </w:tcPr>
          <w:p w14:paraId="799305FE" w14:textId="0C14FFE6" w:rsidR="004E2485" w:rsidRPr="00FD01A0" w:rsidRDefault="004E2485" w:rsidP="00617083">
            <w:pPr>
              <w:pStyle w:val="ConsPlusNormal"/>
              <w:ind w:hanging="62"/>
              <w:jc w:val="center"/>
              <w:rPr>
                <w:rFonts w:ascii="Times New Roman" w:hAnsi="Times New Roman" w:cs="Times New Roman"/>
                <w:sz w:val="28"/>
                <w:szCs w:val="28"/>
              </w:rPr>
            </w:pPr>
            <w:r w:rsidRPr="00FD01A0">
              <w:rPr>
                <w:rFonts w:ascii="Times New Roman" w:hAnsi="Times New Roman" w:cs="Times New Roman"/>
                <w:color w:val="000000"/>
                <w:sz w:val="28"/>
                <w:szCs w:val="28"/>
              </w:rPr>
              <w:t>Зона отдыха на перекрестке ул. Зеленая - ул.Советская пгт Кильмезь</w:t>
            </w:r>
          </w:p>
        </w:tc>
        <w:tc>
          <w:tcPr>
            <w:tcW w:w="6520" w:type="dxa"/>
          </w:tcPr>
          <w:p w14:paraId="1859CBF9" w14:textId="1138B0E7" w:rsidR="004E2485" w:rsidRPr="00FD01A0" w:rsidRDefault="00C50ED1" w:rsidP="00617083">
            <w:pPr>
              <w:pStyle w:val="ConsPlusNormal"/>
              <w:ind w:firstLine="0"/>
              <w:jc w:val="both"/>
              <w:rPr>
                <w:rFonts w:ascii="Times New Roman" w:hAnsi="Times New Roman" w:cs="Times New Roman"/>
                <w:sz w:val="28"/>
                <w:szCs w:val="28"/>
              </w:rPr>
            </w:pPr>
            <w:hyperlink r:id="rId18"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 ул. Советская, земельный участок 82</w:t>
              </w:r>
            </w:hyperlink>
            <w:r w:rsidR="004E2485" w:rsidRPr="00FD01A0">
              <w:rPr>
                <w:rFonts w:ascii="Times New Roman" w:hAnsi="Times New Roman" w:cs="Times New Roman"/>
                <w:sz w:val="28"/>
                <w:szCs w:val="28"/>
              </w:rPr>
              <w:t>.</w:t>
            </w:r>
          </w:p>
        </w:tc>
      </w:tr>
      <w:tr w:rsidR="004E2485" w:rsidRPr="00FD01A0" w14:paraId="7A6E48CC" w14:textId="77777777" w:rsidTr="00617083">
        <w:trPr>
          <w:trHeight w:val="15"/>
        </w:trPr>
        <w:tc>
          <w:tcPr>
            <w:tcW w:w="567" w:type="dxa"/>
          </w:tcPr>
          <w:p w14:paraId="4AF2F10B"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w:t>
            </w:r>
          </w:p>
        </w:tc>
        <w:tc>
          <w:tcPr>
            <w:tcW w:w="2552" w:type="dxa"/>
          </w:tcPr>
          <w:p w14:paraId="651608C9" w14:textId="747FF538"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Площадь у «Ракушки»</w:t>
            </w:r>
          </w:p>
        </w:tc>
        <w:tc>
          <w:tcPr>
            <w:tcW w:w="6520" w:type="dxa"/>
          </w:tcPr>
          <w:p w14:paraId="195C0666" w14:textId="2DF4A1DF" w:rsidR="004E2485" w:rsidRPr="00FD01A0" w:rsidRDefault="00C50ED1" w:rsidP="00617083">
            <w:pPr>
              <w:pStyle w:val="ConsPlusNormal"/>
              <w:ind w:firstLine="0"/>
              <w:jc w:val="both"/>
              <w:rPr>
                <w:rFonts w:ascii="Times New Roman" w:hAnsi="Times New Roman" w:cs="Times New Roman"/>
                <w:sz w:val="28"/>
                <w:szCs w:val="28"/>
              </w:rPr>
            </w:pPr>
            <w:hyperlink r:id="rId19"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w:t>
            </w:r>
          </w:p>
        </w:tc>
      </w:tr>
      <w:tr w:rsidR="004E2485" w:rsidRPr="00FD01A0" w14:paraId="0EC55475" w14:textId="77777777" w:rsidTr="00617083">
        <w:trPr>
          <w:trHeight w:val="505"/>
        </w:trPr>
        <w:tc>
          <w:tcPr>
            <w:tcW w:w="567" w:type="dxa"/>
          </w:tcPr>
          <w:p w14:paraId="73EBC0D4"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3</w:t>
            </w:r>
          </w:p>
        </w:tc>
        <w:tc>
          <w:tcPr>
            <w:tcW w:w="2552" w:type="dxa"/>
          </w:tcPr>
          <w:p w14:paraId="365175A2" w14:textId="4419D07E"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Парк Федорова</w:t>
            </w:r>
          </w:p>
        </w:tc>
        <w:tc>
          <w:tcPr>
            <w:tcW w:w="6520" w:type="dxa"/>
          </w:tcPr>
          <w:p w14:paraId="6E1AA1FD" w14:textId="7E6C2419" w:rsidR="004E2485" w:rsidRPr="00FD01A0" w:rsidRDefault="00C50ED1" w:rsidP="004E2485">
            <w:pPr>
              <w:pStyle w:val="ConsPlusNormal"/>
              <w:ind w:firstLine="0"/>
              <w:jc w:val="both"/>
              <w:rPr>
                <w:rFonts w:ascii="Times New Roman" w:hAnsi="Times New Roman" w:cs="Times New Roman"/>
                <w:sz w:val="28"/>
                <w:szCs w:val="28"/>
              </w:rPr>
            </w:pPr>
            <w:hyperlink r:id="rId20"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w:t>
            </w:r>
          </w:p>
        </w:tc>
      </w:tr>
    </w:tbl>
    <w:p w14:paraId="4345D58F" w14:textId="77777777" w:rsidR="004E2485" w:rsidRPr="00FD01A0" w:rsidRDefault="004E2485" w:rsidP="004E2485">
      <w:pPr>
        <w:pStyle w:val="ConsPlusTitle"/>
        <w:jc w:val="center"/>
        <w:rPr>
          <w:sz w:val="28"/>
          <w:szCs w:val="28"/>
        </w:rPr>
      </w:pPr>
    </w:p>
    <w:p w14:paraId="691EAC9B" w14:textId="77777777" w:rsidR="004E2485" w:rsidRPr="00FD01A0" w:rsidRDefault="004E2485" w:rsidP="004E2485">
      <w:pPr>
        <w:pStyle w:val="ConsPlusTitle"/>
        <w:jc w:val="center"/>
        <w:rPr>
          <w:sz w:val="28"/>
          <w:szCs w:val="28"/>
        </w:rPr>
      </w:pPr>
    </w:p>
    <w:p w14:paraId="58D0B875" w14:textId="77777777" w:rsidR="004E2485" w:rsidRPr="00FD01A0" w:rsidRDefault="004E2485" w:rsidP="004E2485">
      <w:pPr>
        <w:pStyle w:val="ConsPlusTitle"/>
        <w:jc w:val="center"/>
        <w:rPr>
          <w:sz w:val="28"/>
          <w:szCs w:val="28"/>
        </w:rPr>
      </w:pPr>
      <w:r w:rsidRPr="00FD01A0">
        <w:rPr>
          <w:sz w:val="28"/>
          <w:szCs w:val="28"/>
        </w:rPr>
        <w:t>АДРЕСНЫЙ ПЕРЕЧЕНЬ</w:t>
      </w:r>
    </w:p>
    <w:p w14:paraId="5A414DE6" w14:textId="77777777" w:rsidR="004E2485" w:rsidRPr="00FD01A0" w:rsidRDefault="004E2485" w:rsidP="004E2485">
      <w:pPr>
        <w:pStyle w:val="ConsPlusTitle"/>
        <w:jc w:val="center"/>
        <w:rPr>
          <w:sz w:val="28"/>
          <w:szCs w:val="28"/>
        </w:rPr>
      </w:pPr>
      <w:r w:rsidRPr="00FD01A0">
        <w:rPr>
          <w:sz w:val="28"/>
          <w:szCs w:val="28"/>
        </w:rPr>
        <w:t>дворовых территорий многоквартирных домов,</w:t>
      </w:r>
    </w:p>
    <w:p w14:paraId="165651E4" w14:textId="77777777" w:rsidR="004E2485" w:rsidRPr="00FD01A0" w:rsidRDefault="004E2485" w:rsidP="004E2485">
      <w:pPr>
        <w:pStyle w:val="ConsPlusTitle"/>
        <w:jc w:val="center"/>
        <w:rPr>
          <w:sz w:val="28"/>
          <w:szCs w:val="28"/>
        </w:rPr>
      </w:pPr>
      <w:r w:rsidRPr="00FD01A0">
        <w:rPr>
          <w:sz w:val="28"/>
          <w:szCs w:val="28"/>
        </w:rPr>
        <w:t xml:space="preserve"> нуждающихся в благоустройстве и подлежащих благоустройству </w:t>
      </w:r>
    </w:p>
    <w:p w14:paraId="0890496F" w14:textId="77777777" w:rsidR="004E2485" w:rsidRPr="00FD01A0" w:rsidRDefault="004E2485" w:rsidP="004E2485">
      <w:pPr>
        <w:pStyle w:val="ConsPlusTitle"/>
        <w:jc w:val="center"/>
        <w:rPr>
          <w:sz w:val="28"/>
          <w:szCs w:val="28"/>
        </w:rPr>
      </w:pPr>
      <w:r w:rsidRPr="00FD01A0">
        <w:rPr>
          <w:sz w:val="28"/>
          <w:szCs w:val="28"/>
        </w:rPr>
        <w:t>в 2025 – 2030 годах</w:t>
      </w:r>
    </w:p>
    <w:p w14:paraId="0709EBDA" w14:textId="77777777" w:rsidR="004E2485" w:rsidRPr="00FD01A0" w:rsidRDefault="004E2485" w:rsidP="004E248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9214"/>
      </w:tblGrid>
      <w:tr w:rsidR="004E2485" w:rsidRPr="00FD01A0" w14:paraId="2D466B8E" w14:textId="77777777" w:rsidTr="00617083">
        <w:trPr>
          <w:trHeight w:val="543"/>
        </w:trPr>
        <w:tc>
          <w:tcPr>
            <w:tcW w:w="629" w:type="dxa"/>
          </w:tcPr>
          <w:p w14:paraId="22A9CF0E"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N п/п</w:t>
            </w:r>
          </w:p>
        </w:tc>
        <w:tc>
          <w:tcPr>
            <w:tcW w:w="9214" w:type="dxa"/>
          </w:tcPr>
          <w:p w14:paraId="67792327" w14:textId="77777777" w:rsidR="004E2485" w:rsidRPr="00FD01A0" w:rsidRDefault="004E2485" w:rsidP="00617083">
            <w:pPr>
              <w:pStyle w:val="ConsPlusNormal"/>
              <w:jc w:val="center"/>
              <w:rPr>
                <w:rFonts w:ascii="Times New Roman" w:hAnsi="Times New Roman" w:cs="Times New Roman"/>
                <w:sz w:val="28"/>
                <w:szCs w:val="28"/>
              </w:rPr>
            </w:pPr>
            <w:r w:rsidRPr="00FD01A0">
              <w:rPr>
                <w:rFonts w:ascii="Times New Roman" w:hAnsi="Times New Roman" w:cs="Times New Roman"/>
                <w:sz w:val="28"/>
                <w:szCs w:val="28"/>
              </w:rPr>
              <w:t>Местонахождение дворовой территории</w:t>
            </w:r>
          </w:p>
        </w:tc>
      </w:tr>
      <w:tr w:rsidR="004E2485" w:rsidRPr="00FD01A0" w14:paraId="4F5F7F89" w14:textId="77777777" w:rsidTr="00617083">
        <w:trPr>
          <w:trHeight w:val="15"/>
        </w:trPr>
        <w:tc>
          <w:tcPr>
            <w:tcW w:w="629" w:type="dxa"/>
          </w:tcPr>
          <w:p w14:paraId="0198FF01"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1</w:t>
            </w:r>
          </w:p>
        </w:tc>
        <w:tc>
          <w:tcPr>
            <w:tcW w:w="9214" w:type="dxa"/>
          </w:tcPr>
          <w:p w14:paraId="657B89BA" w14:textId="5CA87212" w:rsidR="004E2485" w:rsidRPr="00FD01A0" w:rsidRDefault="00C50ED1" w:rsidP="00617083">
            <w:pPr>
              <w:pStyle w:val="ConsPlusNormal"/>
              <w:ind w:firstLine="0"/>
              <w:jc w:val="both"/>
              <w:rPr>
                <w:rFonts w:ascii="Times New Roman" w:hAnsi="Times New Roman" w:cs="Times New Roman"/>
                <w:sz w:val="28"/>
                <w:szCs w:val="28"/>
              </w:rPr>
            </w:pPr>
            <w:hyperlink r:id="rId21"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w:t>
            </w:r>
          </w:p>
        </w:tc>
      </w:tr>
    </w:tbl>
    <w:p w14:paraId="1DAC7D58" w14:textId="77777777" w:rsidR="004E2485" w:rsidRPr="00FD01A0" w:rsidRDefault="004E2485" w:rsidP="004E2485">
      <w:pPr>
        <w:ind w:firstLine="709"/>
        <w:jc w:val="both"/>
        <w:rPr>
          <w:sz w:val="28"/>
          <w:szCs w:val="28"/>
        </w:rPr>
      </w:pPr>
    </w:p>
    <w:p w14:paraId="2DF31C0E" w14:textId="77777777" w:rsidR="00031F06" w:rsidRPr="00FD01A0" w:rsidRDefault="00031F06" w:rsidP="004E2485">
      <w:pPr>
        <w:pStyle w:val="ConsPlusTitle"/>
        <w:jc w:val="center"/>
        <w:rPr>
          <w:sz w:val="28"/>
          <w:szCs w:val="28"/>
        </w:rPr>
      </w:pPr>
    </w:p>
    <w:p w14:paraId="1706AA97" w14:textId="77777777" w:rsidR="00031F06" w:rsidRPr="00FD01A0" w:rsidRDefault="00031F06" w:rsidP="004E2485">
      <w:pPr>
        <w:pStyle w:val="ConsPlusTitle"/>
        <w:jc w:val="center"/>
        <w:rPr>
          <w:sz w:val="28"/>
          <w:szCs w:val="28"/>
        </w:rPr>
      </w:pPr>
    </w:p>
    <w:p w14:paraId="7D5152E3" w14:textId="628803CD" w:rsidR="004E2485" w:rsidRPr="00FD01A0" w:rsidRDefault="004E2485" w:rsidP="004E2485">
      <w:pPr>
        <w:pStyle w:val="ConsPlusTitle"/>
        <w:jc w:val="center"/>
        <w:rPr>
          <w:sz w:val="28"/>
          <w:szCs w:val="28"/>
        </w:rPr>
      </w:pPr>
      <w:r w:rsidRPr="00FD01A0">
        <w:rPr>
          <w:sz w:val="28"/>
          <w:szCs w:val="28"/>
        </w:rPr>
        <w:t>АДРЕСНЫЙ ПЕРЕЧЕНЬ</w:t>
      </w:r>
    </w:p>
    <w:p w14:paraId="33E5B7F7" w14:textId="77777777" w:rsidR="004E2485" w:rsidRPr="00FD01A0" w:rsidRDefault="004E2485" w:rsidP="004E2485">
      <w:pPr>
        <w:pStyle w:val="ConsPlusTitle"/>
        <w:jc w:val="center"/>
        <w:rPr>
          <w:sz w:val="28"/>
          <w:szCs w:val="28"/>
        </w:rPr>
      </w:pPr>
      <w:r w:rsidRPr="00FD01A0">
        <w:rPr>
          <w:sz w:val="28"/>
          <w:szCs w:val="28"/>
        </w:rPr>
        <w:t>дворовых территорий многоквартирных домов,</w:t>
      </w:r>
    </w:p>
    <w:p w14:paraId="0ECF4EFB" w14:textId="77777777" w:rsidR="004E2485" w:rsidRPr="00FD01A0" w:rsidRDefault="004E2485" w:rsidP="004E2485">
      <w:pPr>
        <w:pStyle w:val="ConsPlusTitle"/>
        <w:jc w:val="center"/>
        <w:rPr>
          <w:sz w:val="28"/>
          <w:szCs w:val="28"/>
        </w:rPr>
      </w:pPr>
      <w:r w:rsidRPr="00FD01A0">
        <w:rPr>
          <w:sz w:val="28"/>
          <w:szCs w:val="28"/>
        </w:rPr>
        <w:t xml:space="preserve"> нуждающихся в благоустройстве </w:t>
      </w:r>
    </w:p>
    <w:p w14:paraId="4215BB44" w14:textId="77777777" w:rsidR="004E2485" w:rsidRPr="00FD01A0" w:rsidRDefault="004E2485" w:rsidP="004E248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9214"/>
      </w:tblGrid>
      <w:tr w:rsidR="004E2485" w:rsidRPr="00FD01A0" w14:paraId="5F12ACA9" w14:textId="77777777" w:rsidTr="00617083">
        <w:trPr>
          <w:trHeight w:val="543"/>
        </w:trPr>
        <w:tc>
          <w:tcPr>
            <w:tcW w:w="629" w:type="dxa"/>
          </w:tcPr>
          <w:p w14:paraId="56BDEF80"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N п/п</w:t>
            </w:r>
          </w:p>
        </w:tc>
        <w:tc>
          <w:tcPr>
            <w:tcW w:w="9214" w:type="dxa"/>
          </w:tcPr>
          <w:p w14:paraId="4F99EC7F" w14:textId="77777777" w:rsidR="004E2485" w:rsidRPr="00FD01A0" w:rsidRDefault="004E2485" w:rsidP="00617083">
            <w:pPr>
              <w:pStyle w:val="ConsPlusNormal"/>
              <w:jc w:val="center"/>
              <w:rPr>
                <w:rFonts w:ascii="Times New Roman" w:hAnsi="Times New Roman" w:cs="Times New Roman"/>
                <w:sz w:val="28"/>
                <w:szCs w:val="28"/>
              </w:rPr>
            </w:pPr>
            <w:r w:rsidRPr="00FD01A0">
              <w:rPr>
                <w:rFonts w:ascii="Times New Roman" w:hAnsi="Times New Roman" w:cs="Times New Roman"/>
                <w:sz w:val="28"/>
                <w:szCs w:val="28"/>
              </w:rPr>
              <w:t>Местонахождение дворовой территории</w:t>
            </w:r>
          </w:p>
        </w:tc>
      </w:tr>
      <w:tr w:rsidR="004E2485" w:rsidRPr="00FD01A0" w14:paraId="3071093A" w14:textId="77777777" w:rsidTr="00617083">
        <w:trPr>
          <w:trHeight w:val="15"/>
        </w:trPr>
        <w:tc>
          <w:tcPr>
            <w:tcW w:w="629" w:type="dxa"/>
          </w:tcPr>
          <w:p w14:paraId="6A76B824"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1</w:t>
            </w:r>
          </w:p>
        </w:tc>
        <w:tc>
          <w:tcPr>
            <w:tcW w:w="9214" w:type="dxa"/>
          </w:tcPr>
          <w:p w14:paraId="67833ABB" w14:textId="16CEAC87" w:rsidR="004E2485" w:rsidRPr="00FD01A0" w:rsidRDefault="00C50ED1" w:rsidP="00617083">
            <w:pPr>
              <w:pStyle w:val="ConsPlusNormal"/>
              <w:ind w:firstLine="0"/>
              <w:jc w:val="both"/>
              <w:rPr>
                <w:rFonts w:ascii="Times New Roman" w:hAnsi="Times New Roman" w:cs="Times New Roman"/>
                <w:sz w:val="28"/>
                <w:szCs w:val="28"/>
              </w:rPr>
            </w:pPr>
            <w:hyperlink r:id="rId22"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 ул.Советская,62</w:t>
            </w:r>
          </w:p>
        </w:tc>
      </w:tr>
      <w:tr w:rsidR="004E2485" w:rsidRPr="00FD01A0" w14:paraId="1BC4B416" w14:textId="77777777" w:rsidTr="00617083">
        <w:trPr>
          <w:trHeight w:val="15"/>
        </w:trPr>
        <w:tc>
          <w:tcPr>
            <w:tcW w:w="629" w:type="dxa"/>
          </w:tcPr>
          <w:p w14:paraId="7B7BC21F"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2</w:t>
            </w:r>
          </w:p>
        </w:tc>
        <w:tc>
          <w:tcPr>
            <w:tcW w:w="9214" w:type="dxa"/>
          </w:tcPr>
          <w:p w14:paraId="55D3071D" w14:textId="77E848A1" w:rsidR="004E2485" w:rsidRPr="00FD01A0" w:rsidRDefault="00C50ED1" w:rsidP="00617083">
            <w:pPr>
              <w:pStyle w:val="ConsPlusNormal"/>
              <w:ind w:firstLine="0"/>
              <w:jc w:val="both"/>
              <w:rPr>
                <w:rFonts w:ascii="Times New Roman" w:hAnsi="Times New Roman" w:cs="Times New Roman"/>
                <w:sz w:val="28"/>
                <w:szCs w:val="28"/>
              </w:rPr>
            </w:pPr>
            <w:hyperlink r:id="rId23"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 ул.Советская,64</w:t>
            </w:r>
          </w:p>
        </w:tc>
      </w:tr>
      <w:tr w:rsidR="004E2485" w:rsidRPr="00FD01A0" w14:paraId="12211556" w14:textId="77777777" w:rsidTr="00617083">
        <w:trPr>
          <w:trHeight w:val="15"/>
        </w:trPr>
        <w:tc>
          <w:tcPr>
            <w:tcW w:w="629" w:type="dxa"/>
          </w:tcPr>
          <w:p w14:paraId="643D6D95" w14:textId="77777777" w:rsidR="004E2485" w:rsidRPr="00FD01A0" w:rsidRDefault="004E2485" w:rsidP="00617083">
            <w:pPr>
              <w:pStyle w:val="ConsPlusNormal"/>
              <w:ind w:firstLine="0"/>
              <w:jc w:val="center"/>
              <w:rPr>
                <w:rFonts w:ascii="Times New Roman" w:hAnsi="Times New Roman" w:cs="Times New Roman"/>
                <w:sz w:val="28"/>
                <w:szCs w:val="28"/>
              </w:rPr>
            </w:pPr>
            <w:r w:rsidRPr="00FD01A0">
              <w:rPr>
                <w:rFonts w:ascii="Times New Roman" w:hAnsi="Times New Roman" w:cs="Times New Roman"/>
                <w:sz w:val="28"/>
                <w:szCs w:val="28"/>
              </w:rPr>
              <w:t>3</w:t>
            </w:r>
          </w:p>
        </w:tc>
        <w:tc>
          <w:tcPr>
            <w:tcW w:w="9214" w:type="dxa"/>
          </w:tcPr>
          <w:p w14:paraId="23A1D2CF" w14:textId="09376F52" w:rsidR="004E2485" w:rsidRPr="00FD01A0" w:rsidRDefault="00C50ED1" w:rsidP="00617083">
            <w:pPr>
              <w:pStyle w:val="ConsPlusNormal"/>
              <w:ind w:firstLine="0"/>
              <w:jc w:val="both"/>
              <w:rPr>
                <w:rFonts w:ascii="Times New Roman" w:hAnsi="Times New Roman" w:cs="Times New Roman"/>
                <w:sz w:val="28"/>
                <w:szCs w:val="28"/>
              </w:rPr>
            </w:pPr>
            <w:hyperlink r:id="rId24" w:tgtFrame="_blank" w:history="1">
              <w:r w:rsidR="004E2485" w:rsidRPr="00FD01A0">
                <w:rPr>
                  <w:rStyle w:val="af3"/>
                  <w:rFonts w:ascii="Times New Roman" w:hAnsi="Times New Roman" w:cs="Times New Roman"/>
                  <w:color w:val="auto"/>
                  <w:sz w:val="28"/>
                  <w:szCs w:val="28"/>
                  <w:u w:val="none"/>
                  <w:shd w:val="clear" w:color="auto" w:fill="FFFFFF"/>
                </w:rPr>
                <w:t>Кировская область, Кильмезский район, пгт. Кильмезь</w:t>
              </w:r>
            </w:hyperlink>
            <w:r w:rsidR="004E2485" w:rsidRPr="00FD01A0">
              <w:rPr>
                <w:rFonts w:ascii="Times New Roman" w:hAnsi="Times New Roman" w:cs="Times New Roman"/>
                <w:sz w:val="28"/>
                <w:szCs w:val="28"/>
              </w:rPr>
              <w:t>, ул.Советская,56</w:t>
            </w:r>
          </w:p>
        </w:tc>
      </w:tr>
    </w:tbl>
    <w:p w14:paraId="59E13B26" w14:textId="75EBF6F5" w:rsidR="00FD01A0" w:rsidRPr="00FD01A0" w:rsidRDefault="00375C49" w:rsidP="00375C49">
      <w:pPr>
        <w:rPr>
          <w:sz w:val="28"/>
          <w:szCs w:val="28"/>
        </w:rPr>
      </w:pPr>
      <w:r>
        <w:rPr>
          <w:sz w:val="28"/>
          <w:szCs w:val="28"/>
        </w:rPr>
        <w:lastRenderedPageBreak/>
        <w:t xml:space="preserve">                                                                            </w:t>
      </w:r>
      <w:r w:rsidR="00FD01A0" w:rsidRPr="00FD01A0">
        <w:rPr>
          <w:sz w:val="28"/>
          <w:szCs w:val="28"/>
        </w:rPr>
        <w:t>Приложение № 4</w:t>
      </w:r>
    </w:p>
    <w:p w14:paraId="30A6F4A7" w14:textId="77777777" w:rsidR="00FD01A0" w:rsidRPr="00FD01A0" w:rsidRDefault="00FD01A0" w:rsidP="00FD01A0">
      <w:pPr>
        <w:pStyle w:val="ConsPlusNormal"/>
        <w:ind w:left="5387" w:firstLine="0"/>
        <w:rPr>
          <w:rFonts w:ascii="Times New Roman" w:hAnsi="Times New Roman" w:cs="Times New Roman"/>
          <w:sz w:val="28"/>
          <w:szCs w:val="28"/>
        </w:rPr>
      </w:pPr>
      <w:r w:rsidRPr="00FD01A0">
        <w:rPr>
          <w:rFonts w:ascii="Times New Roman" w:hAnsi="Times New Roman" w:cs="Times New Roman"/>
          <w:sz w:val="28"/>
          <w:szCs w:val="28"/>
        </w:rPr>
        <w:t>к Муниципальной программе</w:t>
      </w:r>
    </w:p>
    <w:p w14:paraId="100467F6" w14:textId="77777777" w:rsidR="00FD01A0" w:rsidRPr="00FD01A0" w:rsidRDefault="00FD01A0" w:rsidP="00FD01A0">
      <w:pPr>
        <w:pStyle w:val="ConsPlusNormal"/>
        <w:rPr>
          <w:rFonts w:ascii="Times New Roman" w:hAnsi="Times New Roman" w:cs="Times New Roman"/>
          <w:sz w:val="28"/>
          <w:szCs w:val="28"/>
        </w:rPr>
      </w:pPr>
    </w:p>
    <w:p w14:paraId="1415122D" w14:textId="77777777" w:rsidR="00FD01A0" w:rsidRPr="00FD01A0" w:rsidRDefault="00FD01A0" w:rsidP="00FD01A0">
      <w:pPr>
        <w:autoSpaceDN w:val="0"/>
        <w:adjustRightInd w:val="0"/>
        <w:spacing w:before="720"/>
        <w:jc w:val="center"/>
        <w:rPr>
          <w:b/>
          <w:sz w:val="28"/>
          <w:szCs w:val="28"/>
        </w:rPr>
      </w:pPr>
      <w:r w:rsidRPr="00FD01A0">
        <w:rPr>
          <w:b/>
          <w:sz w:val="28"/>
          <w:szCs w:val="28"/>
        </w:rPr>
        <w:t>ПОРЯДОК</w:t>
      </w:r>
    </w:p>
    <w:p w14:paraId="0766F89B" w14:textId="77777777" w:rsidR="00FD01A0" w:rsidRPr="00FD01A0" w:rsidRDefault="00FD01A0" w:rsidP="00FD01A0">
      <w:pPr>
        <w:autoSpaceDN w:val="0"/>
        <w:adjustRightInd w:val="0"/>
        <w:jc w:val="center"/>
        <w:rPr>
          <w:b/>
          <w:sz w:val="28"/>
          <w:szCs w:val="28"/>
        </w:rPr>
      </w:pPr>
      <w:bookmarkStart w:id="0" w:name="Par29"/>
      <w:bookmarkEnd w:id="0"/>
      <w:r w:rsidRPr="00FD01A0">
        <w:rPr>
          <w:b/>
          <w:sz w:val="28"/>
          <w:szCs w:val="28"/>
        </w:rPr>
        <w:t>разработки, обсуждения с заинтересованными лицами и</w:t>
      </w:r>
    </w:p>
    <w:p w14:paraId="145C04E3" w14:textId="77777777" w:rsidR="00FD01A0" w:rsidRPr="00FD01A0" w:rsidRDefault="00FD01A0" w:rsidP="00FD01A0">
      <w:pPr>
        <w:jc w:val="center"/>
        <w:rPr>
          <w:b/>
          <w:sz w:val="28"/>
          <w:szCs w:val="28"/>
        </w:rPr>
      </w:pPr>
      <w:r w:rsidRPr="00FD01A0">
        <w:rPr>
          <w:b/>
          <w:sz w:val="28"/>
          <w:szCs w:val="28"/>
        </w:rPr>
        <w:t xml:space="preserve">утверждения дизайн-проектов благоустройства дворовых территорий, включаемых в муниципальную программу </w:t>
      </w:r>
    </w:p>
    <w:p w14:paraId="2934433F" w14:textId="77777777" w:rsidR="00FD01A0" w:rsidRPr="00FD01A0" w:rsidRDefault="00FD01A0" w:rsidP="00FD01A0">
      <w:pPr>
        <w:jc w:val="center"/>
        <w:rPr>
          <w:b/>
          <w:sz w:val="28"/>
          <w:szCs w:val="28"/>
        </w:rPr>
      </w:pPr>
      <w:r w:rsidRPr="00FD01A0">
        <w:rPr>
          <w:b/>
          <w:sz w:val="28"/>
          <w:szCs w:val="28"/>
        </w:rPr>
        <w:t xml:space="preserve">«ФОРМИРОВАНИЕ СОВРЕМЕННОЙ ГОРОДСКОЙ СРЕДЫ МУНИЦИПАЛЬНОГО ОБРАЗОВАНИЯ </w:t>
      </w:r>
    </w:p>
    <w:p w14:paraId="55048600" w14:textId="77777777" w:rsidR="00FD01A0" w:rsidRPr="00FD01A0" w:rsidRDefault="00FD01A0" w:rsidP="00FD01A0">
      <w:pPr>
        <w:jc w:val="center"/>
        <w:rPr>
          <w:b/>
          <w:sz w:val="28"/>
          <w:szCs w:val="28"/>
        </w:rPr>
      </w:pPr>
      <w:r w:rsidRPr="00FD01A0">
        <w:rPr>
          <w:b/>
          <w:sz w:val="28"/>
          <w:szCs w:val="28"/>
        </w:rPr>
        <w:t>КИЛЬМЕЗСКОЕ ГОРОДСКОЕ ПОСЕЛЕНИЕ</w:t>
      </w:r>
    </w:p>
    <w:p w14:paraId="29959E18" w14:textId="77777777" w:rsidR="00FD01A0" w:rsidRPr="00FD01A0" w:rsidRDefault="00FD01A0" w:rsidP="00FD01A0">
      <w:pPr>
        <w:jc w:val="center"/>
        <w:rPr>
          <w:b/>
          <w:sz w:val="28"/>
          <w:szCs w:val="28"/>
        </w:rPr>
      </w:pPr>
      <w:r w:rsidRPr="00FD01A0">
        <w:rPr>
          <w:b/>
          <w:sz w:val="28"/>
          <w:szCs w:val="28"/>
        </w:rPr>
        <w:t>КИЛЬМЕЗСКОГО РАЙОНА КИРОВСКОЙ ОБЛАСТИ</w:t>
      </w:r>
    </w:p>
    <w:p w14:paraId="6BDECE5D" w14:textId="77777777" w:rsidR="00FD01A0" w:rsidRPr="00FD01A0" w:rsidRDefault="00FD01A0" w:rsidP="00FD01A0">
      <w:pPr>
        <w:jc w:val="center"/>
        <w:rPr>
          <w:color w:val="1F497D"/>
          <w:sz w:val="28"/>
          <w:szCs w:val="28"/>
        </w:rPr>
      </w:pPr>
      <w:r w:rsidRPr="00FD01A0">
        <w:rPr>
          <w:b/>
          <w:sz w:val="28"/>
          <w:szCs w:val="28"/>
        </w:rPr>
        <w:t xml:space="preserve"> В 2025 – 2030 ГОДАХ»</w:t>
      </w:r>
    </w:p>
    <w:p w14:paraId="5D9FC935" w14:textId="77777777" w:rsidR="00FD01A0" w:rsidRPr="00FD01A0" w:rsidRDefault="00FD01A0" w:rsidP="00FD01A0">
      <w:pPr>
        <w:autoSpaceDN w:val="0"/>
        <w:adjustRightInd w:val="0"/>
        <w:spacing w:after="480"/>
        <w:jc w:val="center"/>
        <w:rPr>
          <w:sz w:val="28"/>
          <w:szCs w:val="28"/>
        </w:rPr>
      </w:pPr>
    </w:p>
    <w:p w14:paraId="55F6E72B" w14:textId="77777777" w:rsidR="00FD01A0" w:rsidRPr="00FD01A0" w:rsidRDefault="00FD01A0" w:rsidP="00FD01A0">
      <w:pPr>
        <w:autoSpaceDN w:val="0"/>
        <w:adjustRightInd w:val="0"/>
        <w:spacing w:after="480"/>
        <w:jc w:val="center"/>
        <w:rPr>
          <w:sz w:val="28"/>
          <w:szCs w:val="28"/>
        </w:rPr>
      </w:pPr>
      <w:r w:rsidRPr="00FD01A0">
        <w:rPr>
          <w:sz w:val="28"/>
          <w:szCs w:val="28"/>
        </w:rPr>
        <w:t>1.</w:t>
      </w:r>
      <w:r w:rsidRPr="00FD01A0">
        <w:rPr>
          <w:sz w:val="28"/>
          <w:szCs w:val="28"/>
        </w:rPr>
        <w:tab/>
        <w:t>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(далее – Порядок).</w:t>
      </w:r>
    </w:p>
    <w:p w14:paraId="7C0F528E" w14:textId="77777777" w:rsidR="00FD01A0" w:rsidRPr="00FD01A0" w:rsidRDefault="00FD01A0" w:rsidP="00FD01A0">
      <w:pPr>
        <w:autoSpaceDN w:val="0"/>
        <w:adjustRightInd w:val="0"/>
        <w:spacing w:line="360" w:lineRule="auto"/>
        <w:ind w:firstLine="709"/>
        <w:jc w:val="both"/>
        <w:rPr>
          <w:sz w:val="28"/>
          <w:szCs w:val="28"/>
        </w:rPr>
      </w:pPr>
      <w:r w:rsidRPr="00FD01A0">
        <w:rPr>
          <w:sz w:val="28"/>
          <w:szCs w:val="28"/>
        </w:rPr>
        <w:t>2.</w:t>
      </w:r>
      <w:r w:rsidRPr="00FD01A0">
        <w:rPr>
          <w:sz w:val="28"/>
          <w:szCs w:val="28"/>
        </w:rPr>
        <w:tab/>
        <w:t>Для целей Порядка применяются следующие понятия:</w:t>
      </w:r>
    </w:p>
    <w:p w14:paraId="72DF0E0A" w14:textId="77777777" w:rsidR="00FD01A0" w:rsidRPr="00FD01A0" w:rsidRDefault="00FD01A0" w:rsidP="00FD01A0">
      <w:pPr>
        <w:pStyle w:val="af5"/>
        <w:spacing w:before="0" w:beforeAutospacing="0" w:after="0" w:afterAutospacing="0" w:line="360" w:lineRule="auto"/>
        <w:ind w:firstLine="709"/>
        <w:jc w:val="both"/>
        <w:rPr>
          <w:sz w:val="28"/>
          <w:szCs w:val="28"/>
        </w:rPr>
      </w:pPr>
      <w:r w:rsidRPr="00FD01A0">
        <w:rPr>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722A8A98" w14:textId="77777777" w:rsidR="00FD01A0" w:rsidRPr="00FD01A0" w:rsidRDefault="00FD01A0" w:rsidP="00FD01A0">
      <w:pPr>
        <w:pStyle w:val="ConsPlusNormal"/>
        <w:spacing w:line="360" w:lineRule="auto"/>
        <w:ind w:firstLine="709"/>
        <w:jc w:val="both"/>
        <w:rPr>
          <w:rFonts w:ascii="Times New Roman" w:hAnsi="Times New Roman" w:cs="Times New Roman"/>
          <w:sz w:val="28"/>
          <w:szCs w:val="28"/>
        </w:rPr>
      </w:pPr>
      <w:r w:rsidRPr="00FD01A0">
        <w:rPr>
          <w:rFonts w:ascii="Times New Roman" w:hAnsi="Times New Roman" w:cs="Times New Roman"/>
          <w:sz w:val="28"/>
          <w:szCs w:val="28"/>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6513D7E3" w14:textId="77777777" w:rsidR="00FD01A0" w:rsidRPr="00FD01A0" w:rsidRDefault="00FD01A0" w:rsidP="00FD01A0">
      <w:pPr>
        <w:pStyle w:val="ConsPlusNormal"/>
        <w:spacing w:line="360" w:lineRule="auto"/>
        <w:ind w:firstLine="709"/>
        <w:jc w:val="both"/>
        <w:rPr>
          <w:rFonts w:ascii="Times New Roman" w:hAnsi="Times New Roman" w:cs="Times New Roman"/>
          <w:sz w:val="28"/>
          <w:szCs w:val="28"/>
        </w:rPr>
      </w:pPr>
      <w:r w:rsidRPr="00FD01A0">
        <w:rPr>
          <w:rFonts w:ascii="Times New Roman" w:hAnsi="Times New Roman" w:cs="Times New Roman"/>
          <w:sz w:val="28"/>
          <w:szCs w:val="28"/>
        </w:rPr>
        <w:t>3.</w:t>
      </w:r>
      <w:r w:rsidRPr="00FD01A0">
        <w:rPr>
          <w:rFonts w:ascii="Times New Roman" w:hAnsi="Times New Roman" w:cs="Times New Roman"/>
          <w:sz w:val="28"/>
          <w:szCs w:val="28"/>
        </w:rPr>
        <w:tab/>
        <w:t>Разработка дизайн-проекта обеспечивается заинтересованными лицами.</w:t>
      </w:r>
    </w:p>
    <w:p w14:paraId="454E043E" w14:textId="77777777" w:rsidR="00FD01A0" w:rsidRPr="00FD01A0" w:rsidRDefault="00FD01A0" w:rsidP="00FD01A0">
      <w:pPr>
        <w:pStyle w:val="ConsPlusNormal"/>
        <w:spacing w:line="360" w:lineRule="auto"/>
        <w:ind w:firstLine="709"/>
        <w:jc w:val="both"/>
        <w:rPr>
          <w:rFonts w:ascii="Times New Roman" w:hAnsi="Times New Roman" w:cs="Times New Roman"/>
          <w:sz w:val="28"/>
          <w:szCs w:val="28"/>
        </w:rPr>
      </w:pPr>
      <w:r w:rsidRPr="00FD01A0">
        <w:rPr>
          <w:rFonts w:ascii="Times New Roman" w:hAnsi="Times New Roman" w:cs="Times New Roman"/>
          <w:sz w:val="28"/>
          <w:szCs w:val="28"/>
        </w:rPr>
        <w:t xml:space="preserve">В случае совместной заявки заинтересованных лиц, проживающих в многоквартирных домах, имеющих общую дворовую территорию, дизайн-проект </w:t>
      </w:r>
      <w:r w:rsidRPr="00FD01A0">
        <w:rPr>
          <w:rFonts w:ascii="Times New Roman" w:hAnsi="Times New Roman" w:cs="Times New Roman"/>
          <w:sz w:val="28"/>
          <w:szCs w:val="28"/>
        </w:rPr>
        <w:lastRenderedPageBreak/>
        <w:t>разрабатывается на общую дворовую территорию.</w:t>
      </w:r>
    </w:p>
    <w:p w14:paraId="5D05A420" w14:textId="77777777" w:rsidR="00FD01A0" w:rsidRPr="00FD01A0" w:rsidRDefault="00FD01A0" w:rsidP="00FD01A0">
      <w:pPr>
        <w:pStyle w:val="ConsPlusNormal"/>
        <w:spacing w:line="360" w:lineRule="auto"/>
        <w:ind w:firstLine="709"/>
        <w:jc w:val="both"/>
        <w:rPr>
          <w:rFonts w:ascii="Times New Roman" w:hAnsi="Times New Roman" w:cs="Times New Roman"/>
          <w:sz w:val="28"/>
          <w:szCs w:val="28"/>
        </w:rPr>
      </w:pPr>
      <w:r w:rsidRPr="00FD01A0">
        <w:rPr>
          <w:rFonts w:ascii="Times New Roman" w:hAnsi="Times New Roman" w:cs="Times New Roman"/>
          <w:sz w:val="28"/>
          <w:szCs w:val="28"/>
        </w:rPr>
        <w:t>4.</w:t>
      </w:r>
      <w:r w:rsidRPr="00FD01A0">
        <w:rPr>
          <w:rFonts w:ascii="Times New Roman" w:hAnsi="Times New Roman" w:cs="Times New Roman"/>
          <w:sz w:val="28"/>
          <w:szCs w:val="28"/>
        </w:rPr>
        <w:tab/>
        <w:t>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3C764527" w14:textId="77777777" w:rsidR="00FD01A0" w:rsidRPr="00FD01A0" w:rsidRDefault="00FD01A0" w:rsidP="00FD01A0">
      <w:pPr>
        <w:pStyle w:val="ConsPlusNormal"/>
        <w:spacing w:line="360" w:lineRule="auto"/>
        <w:ind w:firstLine="709"/>
        <w:jc w:val="both"/>
        <w:rPr>
          <w:rFonts w:ascii="Times New Roman" w:hAnsi="Times New Roman" w:cs="Times New Roman"/>
          <w:sz w:val="28"/>
          <w:szCs w:val="28"/>
        </w:rPr>
      </w:pPr>
      <w:r w:rsidRPr="00FD01A0">
        <w:rPr>
          <w:rFonts w:ascii="Times New Roman" w:hAnsi="Times New Roman" w:cs="Times New Roman"/>
          <w:sz w:val="28"/>
          <w:szCs w:val="28"/>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изображение дворовой территории, выполненной в произвольном масштабе с указанием границ благоустраиваемой территории. Возможно выполнение ситуационного плана с использованием карт из интернет-ресурсов, таких как Яндекс Карты, </w:t>
      </w:r>
      <w:r w:rsidRPr="00FD01A0">
        <w:rPr>
          <w:rFonts w:ascii="Times New Roman" w:hAnsi="Times New Roman" w:cs="Times New Roman"/>
          <w:sz w:val="28"/>
          <w:szCs w:val="28"/>
          <w:lang w:val="en-US"/>
        </w:rPr>
        <w:t>Google</w:t>
      </w:r>
      <w:r w:rsidRPr="00FD01A0">
        <w:rPr>
          <w:rFonts w:ascii="Times New Roman" w:hAnsi="Times New Roman" w:cs="Times New Roman"/>
          <w:sz w:val="28"/>
          <w:szCs w:val="28"/>
        </w:rPr>
        <w:t xml:space="preserve"> Карты и т.п. с отображением текстового описания проекта благоустройства дворовой согласно требованиям Методических рекомендаций по разработке дизайн-проектов благоустройства дворовых территорий и общественных пространств в рамках реализации регионального проекта «Формирование комфортной городской среды на территории Кировской области», утвержденных распоряжением министерства энергетики и жилищно-коммунального хозяйства Кировской области от 13.05.2020 № 54.  </w:t>
      </w:r>
    </w:p>
    <w:p w14:paraId="2047C7BB" w14:textId="77777777" w:rsidR="00FD01A0" w:rsidRPr="00FD01A0" w:rsidRDefault="00FD01A0" w:rsidP="00FD01A0">
      <w:pPr>
        <w:autoSpaceDN w:val="0"/>
        <w:adjustRightInd w:val="0"/>
        <w:spacing w:line="360" w:lineRule="auto"/>
        <w:ind w:firstLine="709"/>
        <w:jc w:val="both"/>
        <w:rPr>
          <w:sz w:val="28"/>
          <w:szCs w:val="28"/>
        </w:rPr>
      </w:pPr>
      <w:r w:rsidRPr="00FD01A0">
        <w:rPr>
          <w:sz w:val="28"/>
          <w:szCs w:val="28"/>
        </w:rPr>
        <w:t>5.</w:t>
      </w:r>
      <w:r w:rsidRPr="00FD01A0">
        <w:rPr>
          <w:sz w:val="28"/>
          <w:szCs w:val="28"/>
        </w:rPr>
        <w:tab/>
        <w:t>Разработка дизайн-проекта включает следующие стадии:</w:t>
      </w:r>
    </w:p>
    <w:p w14:paraId="7CC60D3F" w14:textId="77777777" w:rsidR="00FD01A0" w:rsidRPr="00FD01A0" w:rsidRDefault="00FD01A0" w:rsidP="00FD01A0">
      <w:pPr>
        <w:autoSpaceDN w:val="0"/>
        <w:adjustRightInd w:val="0"/>
        <w:spacing w:line="360" w:lineRule="auto"/>
        <w:ind w:firstLine="709"/>
        <w:jc w:val="both"/>
        <w:rPr>
          <w:sz w:val="28"/>
          <w:szCs w:val="28"/>
        </w:rPr>
      </w:pPr>
      <w:r w:rsidRPr="00FD01A0">
        <w:rPr>
          <w:sz w:val="28"/>
          <w:szCs w:val="28"/>
        </w:rPr>
        <w:t>осмотр дворовой территории, предлагаемой к благоустройству, совместно с представителем заинтересованных лиц;</w:t>
      </w:r>
    </w:p>
    <w:p w14:paraId="54F7328E" w14:textId="77777777" w:rsidR="00FD01A0" w:rsidRPr="00FD01A0" w:rsidRDefault="00FD01A0" w:rsidP="00FD01A0">
      <w:pPr>
        <w:autoSpaceDN w:val="0"/>
        <w:adjustRightInd w:val="0"/>
        <w:spacing w:line="360" w:lineRule="auto"/>
        <w:ind w:firstLine="709"/>
        <w:jc w:val="both"/>
        <w:rPr>
          <w:sz w:val="28"/>
          <w:szCs w:val="28"/>
        </w:rPr>
      </w:pPr>
      <w:r w:rsidRPr="00FD01A0">
        <w:rPr>
          <w:sz w:val="28"/>
          <w:szCs w:val="28"/>
        </w:rPr>
        <w:t>разработка дизайн-проекта;</w:t>
      </w:r>
    </w:p>
    <w:p w14:paraId="2A5B576A" w14:textId="77777777" w:rsidR="00FD01A0" w:rsidRPr="00FD01A0" w:rsidRDefault="00FD01A0" w:rsidP="00FD01A0">
      <w:pPr>
        <w:autoSpaceDN w:val="0"/>
        <w:adjustRightInd w:val="0"/>
        <w:spacing w:line="360" w:lineRule="auto"/>
        <w:ind w:firstLine="709"/>
        <w:jc w:val="both"/>
        <w:rPr>
          <w:sz w:val="28"/>
          <w:szCs w:val="28"/>
        </w:rPr>
      </w:pPr>
      <w:r w:rsidRPr="00FD01A0">
        <w:rPr>
          <w:sz w:val="28"/>
          <w:szCs w:val="28"/>
        </w:rPr>
        <w:t>согласование дизайн-проекта благоустройства дворовой территории с представителем заинтересованных лиц;</w:t>
      </w:r>
    </w:p>
    <w:p w14:paraId="0D355195" w14:textId="77777777" w:rsidR="00FD01A0" w:rsidRPr="00FD01A0" w:rsidRDefault="00FD01A0" w:rsidP="00FD01A0">
      <w:pPr>
        <w:autoSpaceDN w:val="0"/>
        <w:adjustRightInd w:val="0"/>
        <w:spacing w:line="360" w:lineRule="auto"/>
        <w:ind w:firstLine="709"/>
        <w:jc w:val="both"/>
        <w:rPr>
          <w:sz w:val="28"/>
          <w:szCs w:val="28"/>
        </w:rPr>
      </w:pPr>
      <w:r w:rsidRPr="00FD01A0">
        <w:rPr>
          <w:sz w:val="28"/>
          <w:szCs w:val="28"/>
        </w:rPr>
        <w:t>утверждение дизайн-проекта общественной комиссией.</w:t>
      </w:r>
    </w:p>
    <w:p w14:paraId="51876CF6" w14:textId="55A4CD64" w:rsidR="00FD01A0" w:rsidRPr="00FD01A0" w:rsidRDefault="00FD01A0" w:rsidP="00FD01A0">
      <w:pPr>
        <w:spacing w:line="360" w:lineRule="auto"/>
        <w:ind w:firstLine="709"/>
        <w:jc w:val="both"/>
        <w:rPr>
          <w:sz w:val="28"/>
          <w:szCs w:val="28"/>
        </w:rPr>
      </w:pPr>
      <w:r w:rsidRPr="00FD01A0">
        <w:rPr>
          <w:sz w:val="28"/>
          <w:szCs w:val="28"/>
        </w:rPr>
        <w:t>6.</w:t>
      </w:r>
      <w:r w:rsidRPr="00FD01A0">
        <w:rPr>
          <w:sz w:val="28"/>
          <w:szCs w:val="28"/>
        </w:rPr>
        <w:tab/>
        <w:t>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Кильмезского городского поселения согласованный дизайн-проект или мотивированные замечания.</w:t>
      </w:r>
    </w:p>
    <w:p w14:paraId="536BFD2C" w14:textId="77777777" w:rsidR="00FD01A0" w:rsidRPr="00FD01A0" w:rsidRDefault="00FD01A0" w:rsidP="00FD01A0">
      <w:pPr>
        <w:spacing w:line="360" w:lineRule="auto"/>
        <w:ind w:firstLine="709"/>
        <w:jc w:val="both"/>
        <w:rPr>
          <w:sz w:val="28"/>
          <w:szCs w:val="28"/>
        </w:rPr>
      </w:pPr>
      <w:r w:rsidRPr="00FD01A0">
        <w:rPr>
          <w:sz w:val="28"/>
          <w:szCs w:val="28"/>
        </w:rPr>
        <w:lastRenderedPageBreak/>
        <w:t>Для урегулирования замечаний, администрация Кильмезского городского поселения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w:t>
      </w:r>
    </w:p>
    <w:p w14:paraId="70DC58B9" w14:textId="77777777" w:rsidR="00FD01A0" w:rsidRPr="00FD01A0" w:rsidRDefault="00FD01A0" w:rsidP="00FD01A0">
      <w:pPr>
        <w:autoSpaceDN w:val="0"/>
        <w:adjustRightInd w:val="0"/>
        <w:spacing w:line="360" w:lineRule="auto"/>
        <w:ind w:firstLine="709"/>
        <w:jc w:val="both"/>
        <w:rPr>
          <w:sz w:val="28"/>
          <w:szCs w:val="28"/>
        </w:rPr>
      </w:pPr>
      <w:r w:rsidRPr="00FD01A0">
        <w:rPr>
          <w:sz w:val="28"/>
          <w:szCs w:val="28"/>
        </w:rPr>
        <w:t>7.</w:t>
      </w:r>
      <w:r w:rsidRPr="00FD01A0">
        <w:rPr>
          <w:sz w:val="28"/>
          <w:szCs w:val="28"/>
        </w:rPr>
        <w:tab/>
        <w:t>Дизайн-проект утверждается общественной комиссией, решение об утверждении оформляется в виде протокола заседания комисси</w:t>
      </w:r>
      <w:bookmarkStart w:id="1" w:name="Par46"/>
      <w:bookmarkEnd w:id="1"/>
      <w:r w:rsidRPr="00FD01A0">
        <w:rPr>
          <w:sz w:val="28"/>
          <w:szCs w:val="28"/>
        </w:rPr>
        <w:t>и.</w:t>
      </w:r>
    </w:p>
    <w:p w14:paraId="5044A5F2" w14:textId="77777777" w:rsidR="00FD01A0" w:rsidRDefault="00FD01A0" w:rsidP="00FD01A0">
      <w:pPr>
        <w:autoSpaceDN w:val="0"/>
        <w:adjustRightInd w:val="0"/>
        <w:spacing w:line="360" w:lineRule="auto"/>
        <w:ind w:firstLine="6663"/>
        <w:rPr>
          <w:sz w:val="28"/>
          <w:szCs w:val="28"/>
        </w:rPr>
      </w:pPr>
    </w:p>
    <w:p w14:paraId="749F0EC0" w14:textId="77777777" w:rsidR="00FD01A0" w:rsidRDefault="00FD01A0" w:rsidP="00FD01A0">
      <w:pPr>
        <w:pStyle w:val="ConsPlusNormal"/>
        <w:ind w:left="810" w:firstLine="709"/>
        <w:jc w:val="center"/>
        <w:outlineLvl w:val="1"/>
      </w:pPr>
    </w:p>
    <w:p w14:paraId="1505D3CA" w14:textId="77777777" w:rsidR="00FD01A0" w:rsidRDefault="00FD01A0" w:rsidP="00FD01A0">
      <w:pPr>
        <w:pStyle w:val="ConsPlusNormal"/>
        <w:ind w:left="810" w:firstLine="709"/>
        <w:jc w:val="center"/>
        <w:outlineLvl w:val="1"/>
      </w:pPr>
    </w:p>
    <w:p w14:paraId="1B9A9F90" w14:textId="77777777" w:rsidR="00FD01A0" w:rsidRDefault="00FD01A0" w:rsidP="00FD01A0">
      <w:pPr>
        <w:pStyle w:val="ConsPlusNormal"/>
        <w:ind w:left="810" w:firstLine="709"/>
        <w:jc w:val="center"/>
        <w:outlineLvl w:val="1"/>
      </w:pPr>
    </w:p>
    <w:p w14:paraId="15E80D1D" w14:textId="77777777" w:rsidR="00FD01A0" w:rsidRDefault="00FD01A0" w:rsidP="00FD01A0">
      <w:pPr>
        <w:pStyle w:val="ConsPlusNormal"/>
        <w:ind w:left="810" w:firstLine="709"/>
        <w:jc w:val="center"/>
        <w:outlineLvl w:val="1"/>
      </w:pPr>
    </w:p>
    <w:p w14:paraId="024BD50D" w14:textId="77777777" w:rsidR="00FD01A0" w:rsidRDefault="00FD01A0" w:rsidP="00FD01A0">
      <w:pPr>
        <w:pStyle w:val="ConsPlusNormal"/>
        <w:ind w:left="810" w:firstLine="709"/>
        <w:jc w:val="center"/>
        <w:outlineLvl w:val="1"/>
      </w:pPr>
    </w:p>
    <w:p w14:paraId="3238FA16" w14:textId="77777777" w:rsidR="00FD01A0" w:rsidRDefault="00FD01A0" w:rsidP="00FD01A0">
      <w:pPr>
        <w:pStyle w:val="ConsPlusNormal"/>
        <w:ind w:left="810" w:firstLine="709"/>
        <w:jc w:val="center"/>
        <w:outlineLvl w:val="1"/>
      </w:pPr>
    </w:p>
    <w:p w14:paraId="4EDEF7D5" w14:textId="77777777" w:rsidR="00FD01A0" w:rsidRDefault="00FD01A0" w:rsidP="00FD01A0">
      <w:pPr>
        <w:pStyle w:val="ConsPlusNormal"/>
        <w:ind w:left="810" w:firstLine="709"/>
        <w:jc w:val="center"/>
        <w:outlineLvl w:val="1"/>
      </w:pPr>
    </w:p>
    <w:p w14:paraId="5AD68F0D" w14:textId="77777777" w:rsidR="00FD01A0" w:rsidRDefault="00FD01A0" w:rsidP="00FD01A0">
      <w:pPr>
        <w:pStyle w:val="ConsPlusNormal"/>
        <w:ind w:left="810" w:firstLine="709"/>
        <w:jc w:val="center"/>
        <w:outlineLvl w:val="1"/>
      </w:pPr>
    </w:p>
    <w:p w14:paraId="743ADC68" w14:textId="77777777" w:rsidR="00FD01A0" w:rsidRDefault="00FD01A0" w:rsidP="00FD01A0">
      <w:pPr>
        <w:pStyle w:val="ConsPlusNormal"/>
        <w:ind w:left="810" w:firstLine="709"/>
        <w:jc w:val="center"/>
        <w:outlineLvl w:val="1"/>
      </w:pPr>
    </w:p>
    <w:p w14:paraId="11267732" w14:textId="77777777" w:rsidR="00FD01A0" w:rsidRDefault="00FD01A0" w:rsidP="00FD01A0">
      <w:pPr>
        <w:pStyle w:val="ConsPlusNormal"/>
        <w:ind w:left="810" w:firstLine="709"/>
        <w:jc w:val="center"/>
        <w:outlineLvl w:val="1"/>
      </w:pPr>
    </w:p>
    <w:p w14:paraId="0BB784EC" w14:textId="77777777" w:rsidR="00FD01A0" w:rsidRDefault="00FD01A0" w:rsidP="00FD01A0">
      <w:pPr>
        <w:pStyle w:val="ConsPlusNormal"/>
        <w:ind w:left="810" w:firstLine="709"/>
        <w:jc w:val="center"/>
        <w:outlineLvl w:val="1"/>
      </w:pPr>
    </w:p>
    <w:p w14:paraId="1A72F75A" w14:textId="77777777" w:rsidR="00FD01A0" w:rsidRDefault="00FD01A0" w:rsidP="00FD01A0">
      <w:pPr>
        <w:pStyle w:val="ConsPlusNormal"/>
        <w:ind w:left="810" w:firstLine="709"/>
        <w:jc w:val="center"/>
        <w:outlineLvl w:val="1"/>
      </w:pPr>
    </w:p>
    <w:p w14:paraId="4787F237" w14:textId="77777777" w:rsidR="00FD01A0" w:rsidRDefault="00FD01A0" w:rsidP="00FD01A0">
      <w:pPr>
        <w:pStyle w:val="ConsPlusNormal"/>
        <w:ind w:left="810" w:firstLine="709"/>
        <w:jc w:val="center"/>
        <w:outlineLvl w:val="1"/>
      </w:pPr>
    </w:p>
    <w:p w14:paraId="4563FC80" w14:textId="77777777" w:rsidR="00FD01A0" w:rsidRDefault="00FD01A0" w:rsidP="00FD01A0">
      <w:pPr>
        <w:pStyle w:val="ConsPlusNormal"/>
        <w:ind w:left="810" w:firstLine="709"/>
        <w:jc w:val="center"/>
        <w:outlineLvl w:val="1"/>
      </w:pPr>
    </w:p>
    <w:p w14:paraId="27DA9025" w14:textId="77777777" w:rsidR="00FD01A0" w:rsidRDefault="00FD01A0" w:rsidP="00FD01A0">
      <w:pPr>
        <w:pStyle w:val="ConsPlusNormal"/>
        <w:ind w:left="810" w:firstLine="709"/>
        <w:jc w:val="center"/>
        <w:outlineLvl w:val="1"/>
      </w:pPr>
    </w:p>
    <w:p w14:paraId="06D8A686" w14:textId="77777777" w:rsidR="00FD01A0" w:rsidRDefault="00FD01A0" w:rsidP="00FD01A0">
      <w:pPr>
        <w:pStyle w:val="ConsPlusNormal"/>
        <w:ind w:left="810" w:firstLine="709"/>
        <w:jc w:val="center"/>
        <w:outlineLvl w:val="1"/>
      </w:pPr>
    </w:p>
    <w:p w14:paraId="4079164E" w14:textId="77777777" w:rsidR="00FD01A0" w:rsidRDefault="00FD01A0" w:rsidP="00FD01A0">
      <w:pPr>
        <w:pStyle w:val="ConsPlusNormal"/>
        <w:ind w:left="810" w:firstLine="709"/>
        <w:jc w:val="center"/>
        <w:outlineLvl w:val="1"/>
      </w:pPr>
    </w:p>
    <w:p w14:paraId="00598DF3" w14:textId="77777777" w:rsidR="00FD01A0" w:rsidRDefault="00FD01A0" w:rsidP="00FD01A0">
      <w:pPr>
        <w:pStyle w:val="ConsPlusNormal"/>
        <w:ind w:left="810" w:firstLine="709"/>
        <w:jc w:val="center"/>
        <w:outlineLvl w:val="1"/>
      </w:pPr>
    </w:p>
    <w:p w14:paraId="06A74E11" w14:textId="77777777" w:rsidR="00FD01A0" w:rsidRDefault="00FD01A0" w:rsidP="00FD01A0">
      <w:pPr>
        <w:pStyle w:val="ConsPlusNormal"/>
        <w:ind w:left="810" w:firstLine="709"/>
        <w:jc w:val="center"/>
        <w:outlineLvl w:val="1"/>
      </w:pPr>
    </w:p>
    <w:p w14:paraId="5B6A8AC9" w14:textId="77777777" w:rsidR="00FD01A0" w:rsidRDefault="00FD01A0" w:rsidP="00FD01A0">
      <w:pPr>
        <w:pStyle w:val="ConsPlusNormal"/>
        <w:ind w:left="810" w:firstLine="709"/>
        <w:jc w:val="center"/>
        <w:outlineLvl w:val="1"/>
      </w:pPr>
    </w:p>
    <w:p w14:paraId="215B3A77" w14:textId="77777777" w:rsidR="00FD01A0" w:rsidRDefault="00FD01A0" w:rsidP="00FD01A0">
      <w:pPr>
        <w:pStyle w:val="ConsPlusNormal"/>
        <w:ind w:left="810" w:firstLine="709"/>
        <w:jc w:val="center"/>
        <w:outlineLvl w:val="1"/>
      </w:pPr>
    </w:p>
    <w:p w14:paraId="43DEBB13" w14:textId="77777777" w:rsidR="00FD01A0" w:rsidRDefault="00FD01A0" w:rsidP="00FD01A0">
      <w:pPr>
        <w:pStyle w:val="ConsPlusNormal"/>
        <w:ind w:left="810" w:firstLine="709"/>
        <w:jc w:val="center"/>
        <w:outlineLvl w:val="1"/>
      </w:pPr>
    </w:p>
    <w:p w14:paraId="52BBAB8E" w14:textId="77777777" w:rsidR="00FD01A0" w:rsidRDefault="00FD01A0" w:rsidP="00FD01A0">
      <w:pPr>
        <w:pStyle w:val="ConsPlusNormal"/>
        <w:ind w:left="810" w:firstLine="709"/>
        <w:jc w:val="center"/>
        <w:outlineLvl w:val="1"/>
      </w:pPr>
    </w:p>
    <w:p w14:paraId="18719EAE" w14:textId="77777777" w:rsidR="00FD01A0" w:rsidRDefault="00FD01A0" w:rsidP="004E2485">
      <w:pPr>
        <w:pStyle w:val="ConsPlusTitle"/>
        <w:jc w:val="center"/>
        <w:rPr>
          <w:sz w:val="28"/>
          <w:szCs w:val="28"/>
        </w:rPr>
      </w:pPr>
    </w:p>
    <w:sectPr w:rsidR="00FD01A0" w:rsidSect="002F1BBC">
      <w:headerReference w:type="even" r:id="rId25"/>
      <w:headerReference w:type="default" r:id="rId26"/>
      <w:pgSz w:w="11906" w:h="16838" w:code="9"/>
      <w:pgMar w:top="1418" w:right="567" w:bottom="1134" w:left="1440" w:header="35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06F2" w14:textId="77777777" w:rsidR="00C50ED1" w:rsidRDefault="00C50ED1">
      <w:r>
        <w:separator/>
      </w:r>
    </w:p>
  </w:endnote>
  <w:endnote w:type="continuationSeparator" w:id="0">
    <w:p w14:paraId="74E857FF" w14:textId="77777777" w:rsidR="00C50ED1" w:rsidRDefault="00C5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A344" w14:textId="77777777" w:rsidR="00C50ED1" w:rsidRDefault="00C50ED1">
      <w:r>
        <w:separator/>
      </w:r>
    </w:p>
  </w:footnote>
  <w:footnote w:type="continuationSeparator" w:id="0">
    <w:p w14:paraId="508F632F" w14:textId="77777777" w:rsidR="00C50ED1" w:rsidRDefault="00C5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EF28" w14:textId="77777777" w:rsidR="00F92598" w:rsidRDefault="00F92598">
    <w:pPr>
      <w:pStyle w:val="a3"/>
      <w:jc w:val="center"/>
    </w:pPr>
    <w:r>
      <w:fldChar w:fldCharType="begin"/>
    </w:r>
    <w:r>
      <w:instrText xml:space="preserve"> PAGE </w:instrText>
    </w:r>
    <w:r>
      <w:fldChar w:fldCharType="separate"/>
    </w:r>
    <w:r>
      <w:rPr>
        <w:noProof/>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5CE3" w14:textId="77777777" w:rsidR="00F92598" w:rsidRDefault="00375C49">
    <w:pPr>
      <w:pStyle w:val="a3"/>
      <w:jc w:val="center"/>
    </w:pPr>
    <w:r>
      <w:rPr>
        <w:noProof/>
      </w:rPr>
      <w:pict w14:anchorId="2D487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pt;height:57.2pt" o:bordertopcolor="black" o:borderleftcolor="black" o:borderbottomcolor="black" o:borderrightcolor="black">
          <v:imagedata r:id="rId1" o:title="" cropbottom="2723f" cropleft="3605f" cropright="4687f" grayscale="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4602" w14:textId="77777777" w:rsidR="00F92598" w:rsidRDefault="00F92598">
    <w:pPr>
      <w:pStyle w:val="a3"/>
      <w:jc w:val="center"/>
    </w:pPr>
    <w:r>
      <w:fldChar w:fldCharType="begin"/>
    </w:r>
    <w:r>
      <w:instrText xml:space="preserve"> PAGE   \* MERGEFORMAT </w:instrText>
    </w:r>
    <w:r>
      <w:fldChar w:fldCharType="separate"/>
    </w:r>
    <w:r>
      <w:rPr>
        <w:noProof/>
      </w:rPr>
      <w:t>29</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4E2A" w14:textId="77777777" w:rsidR="00F92598" w:rsidRDefault="00F9259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908E" w14:textId="77777777" w:rsidR="0087693F" w:rsidRDefault="0087693F" w:rsidP="005F3C07">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D8869EF" w14:textId="77777777" w:rsidR="0087693F" w:rsidRDefault="0087693F">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B763" w14:textId="77777777" w:rsidR="0087693F" w:rsidRDefault="0087693F" w:rsidP="005F3C07">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53742">
      <w:rPr>
        <w:rStyle w:val="aa"/>
        <w:noProof/>
      </w:rPr>
      <w:t>6</w:t>
    </w:r>
    <w:r>
      <w:rPr>
        <w:rStyle w:val="aa"/>
      </w:rPr>
      <w:fldChar w:fldCharType="end"/>
    </w:r>
  </w:p>
  <w:p w14:paraId="217C4674" w14:textId="77777777" w:rsidR="0087693F" w:rsidRDefault="008769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07DC"/>
    <w:multiLevelType w:val="hybridMultilevel"/>
    <w:tmpl w:val="FCC82DE6"/>
    <w:lvl w:ilvl="0" w:tplc="29C845FA">
      <w:start w:val="5"/>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26431D4F"/>
    <w:multiLevelType w:val="multilevel"/>
    <w:tmpl w:val="C390E5D2"/>
    <w:lvl w:ilvl="0">
      <w:start w:val="3"/>
      <w:numFmt w:val="decimal"/>
      <w:lvlText w:val="%1."/>
      <w:lvlJc w:val="left"/>
      <w:pPr>
        <w:ind w:left="1072" w:hanging="504"/>
      </w:pPr>
      <w:rPr>
        <w:rFonts w:ascii="Times New Roman" w:hAnsi="Times New Roman" w:cs="Times New Roman" w:hint="default"/>
        <w:sz w:val="26"/>
        <w:szCs w:val="26"/>
      </w:rPr>
    </w:lvl>
    <w:lvl w:ilvl="1">
      <w:start w:val="4"/>
      <w:numFmt w:val="decimal"/>
      <w:lvlText w:val="%1.%2."/>
      <w:lvlJc w:val="left"/>
      <w:pPr>
        <w:ind w:left="720" w:hanging="720"/>
      </w:pPr>
      <w:rPr>
        <w:rFonts w:ascii="Times New Roman" w:hAnsi="Times New Roman" w:cs="Times New Roman" w:hint="default"/>
        <w:b w:val="0"/>
        <w:color w:val="auto"/>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82E39B4"/>
    <w:multiLevelType w:val="hybridMultilevel"/>
    <w:tmpl w:val="22CC6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D918EB"/>
    <w:multiLevelType w:val="hybridMultilevel"/>
    <w:tmpl w:val="7F601E5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74977"/>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57465C93"/>
    <w:multiLevelType w:val="hybridMultilevel"/>
    <w:tmpl w:val="98BA98FA"/>
    <w:lvl w:ilvl="0" w:tplc="96942C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A7B5FBA"/>
    <w:multiLevelType w:val="multilevel"/>
    <w:tmpl w:val="FBCC664A"/>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B080531"/>
    <w:multiLevelType w:val="hybridMultilevel"/>
    <w:tmpl w:val="A09ACA9A"/>
    <w:lvl w:ilvl="0" w:tplc="0316B620">
      <w:start w:val="3"/>
      <w:numFmt w:val="decimal"/>
      <w:lvlText w:val="%1."/>
      <w:lvlJc w:val="left"/>
      <w:pPr>
        <w:ind w:left="4590" w:hanging="36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8" w15:restartNumberingAfterBreak="0">
    <w:nsid w:val="5E06665C"/>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66C72067"/>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5"/>
  </w:num>
  <w:num w:numId="2">
    <w:abstractNumId w:val="9"/>
  </w:num>
  <w:num w:numId="3">
    <w:abstractNumId w:val="0"/>
  </w:num>
  <w:num w:numId="4">
    <w:abstractNumId w:val="8"/>
  </w:num>
  <w:num w:numId="5">
    <w:abstractNumId w:val="4"/>
  </w:num>
  <w:num w:numId="6">
    <w:abstractNumId w:val="7"/>
  </w:num>
  <w:num w:numId="7">
    <w:abstractNumId w:val="2"/>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57"/>
    <w:rsid w:val="00002204"/>
    <w:rsid w:val="00002D7E"/>
    <w:rsid w:val="0000324C"/>
    <w:rsid w:val="000033A7"/>
    <w:rsid w:val="00004012"/>
    <w:rsid w:val="000049CE"/>
    <w:rsid w:val="00005CCA"/>
    <w:rsid w:val="00012C1C"/>
    <w:rsid w:val="00013D0D"/>
    <w:rsid w:val="00014212"/>
    <w:rsid w:val="0001543E"/>
    <w:rsid w:val="0001648B"/>
    <w:rsid w:val="00016C68"/>
    <w:rsid w:val="0002210D"/>
    <w:rsid w:val="00024989"/>
    <w:rsid w:val="00026A4A"/>
    <w:rsid w:val="00026DB4"/>
    <w:rsid w:val="00030F76"/>
    <w:rsid w:val="00031DB3"/>
    <w:rsid w:val="00031F06"/>
    <w:rsid w:val="00031FFB"/>
    <w:rsid w:val="00032E6B"/>
    <w:rsid w:val="00033D24"/>
    <w:rsid w:val="00035D47"/>
    <w:rsid w:val="00036DA1"/>
    <w:rsid w:val="00041402"/>
    <w:rsid w:val="00041CA0"/>
    <w:rsid w:val="0004355F"/>
    <w:rsid w:val="000436BC"/>
    <w:rsid w:val="000465D2"/>
    <w:rsid w:val="00047070"/>
    <w:rsid w:val="000478D0"/>
    <w:rsid w:val="000507D5"/>
    <w:rsid w:val="00050F77"/>
    <w:rsid w:val="0005116C"/>
    <w:rsid w:val="00052D1D"/>
    <w:rsid w:val="0005310A"/>
    <w:rsid w:val="00054331"/>
    <w:rsid w:val="00057E2A"/>
    <w:rsid w:val="0006243E"/>
    <w:rsid w:val="00065726"/>
    <w:rsid w:val="000670C5"/>
    <w:rsid w:val="000715A3"/>
    <w:rsid w:val="00072642"/>
    <w:rsid w:val="00072707"/>
    <w:rsid w:val="00074BA3"/>
    <w:rsid w:val="00074D8D"/>
    <w:rsid w:val="00075183"/>
    <w:rsid w:val="0007556F"/>
    <w:rsid w:val="00075AA7"/>
    <w:rsid w:val="0007672B"/>
    <w:rsid w:val="00076C1A"/>
    <w:rsid w:val="00077319"/>
    <w:rsid w:val="00080929"/>
    <w:rsid w:val="00081E37"/>
    <w:rsid w:val="0008256A"/>
    <w:rsid w:val="00083065"/>
    <w:rsid w:val="00084C00"/>
    <w:rsid w:val="00087386"/>
    <w:rsid w:val="000875DD"/>
    <w:rsid w:val="0009014B"/>
    <w:rsid w:val="0009023D"/>
    <w:rsid w:val="0009158B"/>
    <w:rsid w:val="0009334B"/>
    <w:rsid w:val="000944A6"/>
    <w:rsid w:val="000952FE"/>
    <w:rsid w:val="00095F02"/>
    <w:rsid w:val="00096F29"/>
    <w:rsid w:val="00097862"/>
    <w:rsid w:val="000A49F7"/>
    <w:rsid w:val="000A4E0C"/>
    <w:rsid w:val="000A6EB7"/>
    <w:rsid w:val="000A7F12"/>
    <w:rsid w:val="000B0645"/>
    <w:rsid w:val="000B1BFC"/>
    <w:rsid w:val="000B1CA1"/>
    <w:rsid w:val="000B34FD"/>
    <w:rsid w:val="000B3606"/>
    <w:rsid w:val="000B3E66"/>
    <w:rsid w:val="000B43CA"/>
    <w:rsid w:val="000B4A91"/>
    <w:rsid w:val="000B5802"/>
    <w:rsid w:val="000C0D80"/>
    <w:rsid w:val="000C0F57"/>
    <w:rsid w:val="000C17E1"/>
    <w:rsid w:val="000C1BAE"/>
    <w:rsid w:val="000C307A"/>
    <w:rsid w:val="000C3B3E"/>
    <w:rsid w:val="000C5489"/>
    <w:rsid w:val="000D48EF"/>
    <w:rsid w:val="000D7A24"/>
    <w:rsid w:val="000E1CC9"/>
    <w:rsid w:val="000E2162"/>
    <w:rsid w:val="000E231A"/>
    <w:rsid w:val="000E2E08"/>
    <w:rsid w:val="000E2E9D"/>
    <w:rsid w:val="000E3128"/>
    <w:rsid w:val="000E5C81"/>
    <w:rsid w:val="000E6665"/>
    <w:rsid w:val="000E6CC6"/>
    <w:rsid w:val="000E7224"/>
    <w:rsid w:val="000E73A8"/>
    <w:rsid w:val="000E7DA8"/>
    <w:rsid w:val="000F076E"/>
    <w:rsid w:val="000F18EF"/>
    <w:rsid w:val="000F34E8"/>
    <w:rsid w:val="000F40D0"/>
    <w:rsid w:val="000F4BAC"/>
    <w:rsid w:val="000F6072"/>
    <w:rsid w:val="000F63BD"/>
    <w:rsid w:val="000F7C33"/>
    <w:rsid w:val="000F7D51"/>
    <w:rsid w:val="00101ABA"/>
    <w:rsid w:val="00101B37"/>
    <w:rsid w:val="00102DE2"/>
    <w:rsid w:val="00104DB6"/>
    <w:rsid w:val="00110B87"/>
    <w:rsid w:val="00112AF5"/>
    <w:rsid w:val="001138AC"/>
    <w:rsid w:val="00114874"/>
    <w:rsid w:val="00114A85"/>
    <w:rsid w:val="00115372"/>
    <w:rsid w:val="00116977"/>
    <w:rsid w:val="0012086B"/>
    <w:rsid w:val="00121A2A"/>
    <w:rsid w:val="00121DAB"/>
    <w:rsid w:val="00123C65"/>
    <w:rsid w:val="00124003"/>
    <w:rsid w:val="00125472"/>
    <w:rsid w:val="00125903"/>
    <w:rsid w:val="00125F4E"/>
    <w:rsid w:val="00126483"/>
    <w:rsid w:val="001267ED"/>
    <w:rsid w:val="001308E2"/>
    <w:rsid w:val="00131690"/>
    <w:rsid w:val="00131FD1"/>
    <w:rsid w:val="00133831"/>
    <w:rsid w:val="001338CC"/>
    <w:rsid w:val="0013505F"/>
    <w:rsid w:val="00135EC1"/>
    <w:rsid w:val="0013709B"/>
    <w:rsid w:val="00140480"/>
    <w:rsid w:val="00141D41"/>
    <w:rsid w:val="0014286D"/>
    <w:rsid w:val="001435D0"/>
    <w:rsid w:val="00143B2E"/>
    <w:rsid w:val="00146F9D"/>
    <w:rsid w:val="001474EA"/>
    <w:rsid w:val="00147F8F"/>
    <w:rsid w:val="001540D2"/>
    <w:rsid w:val="001562B9"/>
    <w:rsid w:val="001575AA"/>
    <w:rsid w:val="0016070E"/>
    <w:rsid w:val="00161817"/>
    <w:rsid w:val="001629AD"/>
    <w:rsid w:val="00163C84"/>
    <w:rsid w:val="00164974"/>
    <w:rsid w:val="00167E93"/>
    <w:rsid w:val="0017364A"/>
    <w:rsid w:val="001743AA"/>
    <w:rsid w:val="00174C61"/>
    <w:rsid w:val="00176F3F"/>
    <w:rsid w:val="00177F6C"/>
    <w:rsid w:val="00181E59"/>
    <w:rsid w:val="0018243B"/>
    <w:rsid w:val="00183879"/>
    <w:rsid w:val="001873F9"/>
    <w:rsid w:val="0019072F"/>
    <w:rsid w:val="0019155C"/>
    <w:rsid w:val="0019159B"/>
    <w:rsid w:val="00192BBA"/>
    <w:rsid w:val="001933FC"/>
    <w:rsid w:val="0019367D"/>
    <w:rsid w:val="00193708"/>
    <w:rsid w:val="001940D1"/>
    <w:rsid w:val="00196EEC"/>
    <w:rsid w:val="00197DA6"/>
    <w:rsid w:val="001A032D"/>
    <w:rsid w:val="001A0C75"/>
    <w:rsid w:val="001A4063"/>
    <w:rsid w:val="001A44B3"/>
    <w:rsid w:val="001A4D32"/>
    <w:rsid w:val="001A4D58"/>
    <w:rsid w:val="001A5229"/>
    <w:rsid w:val="001A534C"/>
    <w:rsid w:val="001A7984"/>
    <w:rsid w:val="001A7D52"/>
    <w:rsid w:val="001A7E47"/>
    <w:rsid w:val="001B0A51"/>
    <w:rsid w:val="001B35EF"/>
    <w:rsid w:val="001B50B2"/>
    <w:rsid w:val="001B5420"/>
    <w:rsid w:val="001B789F"/>
    <w:rsid w:val="001C0A80"/>
    <w:rsid w:val="001C11E8"/>
    <w:rsid w:val="001C6664"/>
    <w:rsid w:val="001D052C"/>
    <w:rsid w:val="001D0DF2"/>
    <w:rsid w:val="001D17EC"/>
    <w:rsid w:val="001D22A4"/>
    <w:rsid w:val="001D310D"/>
    <w:rsid w:val="001D3B25"/>
    <w:rsid w:val="001D3DF6"/>
    <w:rsid w:val="001D3F04"/>
    <w:rsid w:val="001D4ADA"/>
    <w:rsid w:val="001D4C11"/>
    <w:rsid w:val="001D6748"/>
    <w:rsid w:val="001D6C9F"/>
    <w:rsid w:val="001E022E"/>
    <w:rsid w:val="001E1217"/>
    <w:rsid w:val="001E3144"/>
    <w:rsid w:val="001E3A60"/>
    <w:rsid w:val="001E49BB"/>
    <w:rsid w:val="001E56B9"/>
    <w:rsid w:val="001E6A23"/>
    <w:rsid w:val="001E726F"/>
    <w:rsid w:val="001F1F40"/>
    <w:rsid w:val="001F30AE"/>
    <w:rsid w:val="001F31A9"/>
    <w:rsid w:val="001F4688"/>
    <w:rsid w:val="001F7DD1"/>
    <w:rsid w:val="00200962"/>
    <w:rsid w:val="002011DE"/>
    <w:rsid w:val="00201EA9"/>
    <w:rsid w:val="002068D0"/>
    <w:rsid w:val="00206973"/>
    <w:rsid w:val="002103FA"/>
    <w:rsid w:val="002104DE"/>
    <w:rsid w:val="002136BE"/>
    <w:rsid w:val="00213F5E"/>
    <w:rsid w:val="0021727A"/>
    <w:rsid w:val="0022063F"/>
    <w:rsid w:val="00226F20"/>
    <w:rsid w:val="00230E76"/>
    <w:rsid w:val="002335FE"/>
    <w:rsid w:val="00234B04"/>
    <w:rsid w:val="002402CF"/>
    <w:rsid w:val="00240AC0"/>
    <w:rsid w:val="00240B4A"/>
    <w:rsid w:val="00241227"/>
    <w:rsid w:val="002417A9"/>
    <w:rsid w:val="0024255E"/>
    <w:rsid w:val="00243449"/>
    <w:rsid w:val="00243BDA"/>
    <w:rsid w:val="00244F2C"/>
    <w:rsid w:val="00245257"/>
    <w:rsid w:val="0024798D"/>
    <w:rsid w:val="00250A00"/>
    <w:rsid w:val="00252376"/>
    <w:rsid w:val="00252864"/>
    <w:rsid w:val="002541F1"/>
    <w:rsid w:val="002548B4"/>
    <w:rsid w:val="00255F81"/>
    <w:rsid w:val="00260A8D"/>
    <w:rsid w:val="00262799"/>
    <w:rsid w:val="00263C66"/>
    <w:rsid w:val="00264E24"/>
    <w:rsid w:val="00265529"/>
    <w:rsid w:val="00266F3E"/>
    <w:rsid w:val="00267A47"/>
    <w:rsid w:val="00271EB8"/>
    <w:rsid w:val="0027274C"/>
    <w:rsid w:val="00272A74"/>
    <w:rsid w:val="00273316"/>
    <w:rsid w:val="002744D2"/>
    <w:rsid w:val="0027666B"/>
    <w:rsid w:val="00276686"/>
    <w:rsid w:val="0028083C"/>
    <w:rsid w:val="002810C0"/>
    <w:rsid w:val="002821F8"/>
    <w:rsid w:val="0028387F"/>
    <w:rsid w:val="00283A14"/>
    <w:rsid w:val="00283D53"/>
    <w:rsid w:val="00284745"/>
    <w:rsid w:val="002902D7"/>
    <w:rsid w:val="00292D44"/>
    <w:rsid w:val="0029464E"/>
    <w:rsid w:val="00294D9E"/>
    <w:rsid w:val="00296735"/>
    <w:rsid w:val="00297460"/>
    <w:rsid w:val="002A0CB8"/>
    <w:rsid w:val="002A168D"/>
    <w:rsid w:val="002A1C48"/>
    <w:rsid w:val="002A275F"/>
    <w:rsid w:val="002A33C7"/>
    <w:rsid w:val="002A70B5"/>
    <w:rsid w:val="002B23DE"/>
    <w:rsid w:val="002B2F29"/>
    <w:rsid w:val="002B3A75"/>
    <w:rsid w:val="002B42EB"/>
    <w:rsid w:val="002B4D81"/>
    <w:rsid w:val="002B6F99"/>
    <w:rsid w:val="002C0E4F"/>
    <w:rsid w:val="002C157C"/>
    <w:rsid w:val="002C24F3"/>
    <w:rsid w:val="002C27A4"/>
    <w:rsid w:val="002C28BC"/>
    <w:rsid w:val="002D0584"/>
    <w:rsid w:val="002D27DD"/>
    <w:rsid w:val="002D415C"/>
    <w:rsid w:val="002D53F6"/>
    <w:rsid w:val="002D5924"/>
    <w:rsid w:val="002D5EAE"/>
    <w:rsid w:val="002D6B60"/>
    <w:rsid w:val="002E0228"/>
    <w:rsid w:val="002E0959"/>
    <w:rsid w:val="002E4109"/>
    <w:rsid w:val="002E438D"/>
    <w:rsid w:val="002E6E2F"/>
    <w:rsid w:val="002E74DF"/>
    <w:rsid w:val="002E7A15"/>
    <w:rsid w:val="002F0CE1"/>
    <w:rsid w:val="002F1010"/>
    <w:rsid w:val="002F1BBC"/>
    <w:rsid w:val="002F1BC1"/>
    <w:rsid w:val="002F34DB"/>
    <w:rsid w:val="002F419B"/>
    <w:rsid w:val="002F5594"/>
    <w:rsid w:val="002F5B71"/>
    <w:rsid w:val="002F5BB7"/>
    <w:rsid w:val="003002E5"/>
    <w:rsid w:val="00300B42"/>
    <w:rsid w:val="00301DF3"/>
    <w:rsid w:val="00304EEB"/>
    <w:rsid w:val="00307A9D"/>
    <w:rsid w:val="00310C75"/>
    <w:rsid w:val="00312F25"/>
    <w:rsid w:val="00314EB2"/>
    <w:rsid w:val="003160D7"/>
    <w:rsid w:val="00316340"/>
    <w:rsid w:val="00316444"/>
    <w:rsid w:val="003172BB"/>
    <w:rsid w:val="0031731A"/>
    <w:rsid w:val="003176B1"/>
    <w:rsid w:val="00320637"/>
    <w:rsid w:val="00321230"/>
    <w:rsid w:val="003244AB"/>
    <w:rsid w:val="003275F7"/>
    <w:rsid w:val="00330CEB"/>
    <w:rsid w:val="00332A4C"/>
    <w:rsid w:val="0033330A"/>
    <w:rsid w:val="00333C37"/>
    <w:rsid w:val="00333DDF"/>
    <w:rsid w:val="00334724"/>
    <w:rsid w:val="00335EFF"/>
    <w:rsid w:val="00336383"/>
    <w:rsid w:val="00337750"/>
    <w:rsid w:val="00340453"/>
    <w:rsid w:val="00341592"/>
    <w:rsid w:val="0034221D"/>
    <w:rsid w:val="00342898"/>
    <w:rsid w:val="00342EC2"/>
    <w:rsid w:val="00344B82"/>
    <w:rsid w:val="00344D86"/>
    <w:rsid w:val="00347E33"/>
    <w:rsid w:val="00355B41"/>
    <w:rsid w:val="00355B9C"/>
    <w:rsid w:val="00357817"/>
    <w:rsid w:val="003619FC"/>
    <w:rsid w:val="00363C50"/>
    <w:rsid w:val="00363F56"/>
    <w:rsid w:val="00364A35"/>
    <w:rsid w:val="00370567"/>
    <w:rsid w:val="003728C4"/>
    <w:rsid w:val="00373206"/>
    <w:rsid w:val="003744BD"/>
    <w:rsid w:val="0037480A"/>
    <w:rsid w:val="00375C49"/>
    <w:rsid w:val="003807E3"/>
    <w:rsid w:val="00381297"/>
    <w:rsid w:val="0038206B"/>
    <w:rsid w:val="00382498"/>
    <w:rsid w:val="00382F48"/>
    <w:rsid w:val="0039035A"/>
    <w:rsid w:val="00390ADC"/>
    <w:rsid w:val="00393B78"/>
    <w:rsid w:val="003953BA"/>
    <w:rsid w:val="0039571A"/>
    <w:rsid w:val="00395EAD"/>
    <w:rsid w:val="003A092A"/>
    <w:rsid w:val="003A4B47"/>
    <w:rsid w:val="003A524B"/>
    <w:rsid w:val="003A6CB6"/>
    <w:rsid w:val="003A7DC9"/>
    <w:rsid w:val="003A7F77"/>
    <w:rsid w:val="003B023F"/>
    <w:rsid w:val="003B0C5D"/>
    <w:rsid w:val="003B0C72"/>
    <w:rsid w:val="003B17E3"/>
    <w:rsid w:val="003B2FE8"/>
    <w:rsid w:val="003B3965"/>
    <w:rsid w:val="003B78C2"/>
    <w:rsid w:val="003B7D1A"/>
    <w:rsid w:val="003C149C"/>
    <w:rsid w:val="003C25BC"/>
    <w:rsid w:val="003C3DDF"/>
    <w:rsid w:val="003C5240"/>
    <w:rsid w:val="003C7E56"/>
    <w:rsid w:val="003C7EF5"/>
    <w:rsid w:val="003D0956"/>
    <w:rsid w:val="003D2FB4"/>
    <w:rsid w:val="003D30C9"/>
    <w:rsid w:val="003D3A68"/>
    <w:rsid w:val="003D5EE8"/>
    <w:rsid w:val="003E1616"/>
    <w:rsid w:val="003E3BEB"/>
    <w:rsid w:val="003E466C"/>
    <w:rsid w:val="003E4E24"/>
    <w:rsid w:val="003E6885"/>
    <w:rsid w:val="003E7426"/>
    <w:rsid w:val="003F1917"/>
    <w:rsid w:val="003F1D72"/>
    <w:rsid w:val="003F27F2"/>
    <w:rsid w:val="003F4551"/>
    <w:rsid w:val="003F4CD7"/>
    <w:rsid w:val="003F6AC6"/>
    <w:rsid w:val="004057BE"/>
    <w:rsid w:val="00405869"/>
    <w:rsid w:val="0040612B"/>
    <w:rsid w:val="00407B88"/>
    <w:rsid w:val="00407B8F"/>
    <w:rsid w:val="00413C33"/>
    <w:rsid w:val="004149B1"/>
    <w:rsid w:val="0041541B"/>
    <w:rsid w:val="00417FA8"/>
    <w:rsid w:val="00423773"/>
    <w:rsid w:val="00426940"/>
    <w:rsid w:val="0042719C"/>
    <w:rsid w:val="00427F30"/>
    <w:rsid w:val="0043247C"/>
    <w:rsid w:val="00435064"/>
    <w:rsid w:val="004356BC"/>
    <w:rsid w:val="004357EB"/>
    <w:rsid w:val="00435DA2"/>
    <w:rsid w:val="00436A9B"/>
    <w:rsid w:val="00437AC5"/>
    <w:rsid w:val="00441D59"/>
    <w:rsid w:val="00443523"/>
    <w:rsid w:val="00452C85"/>
    <w:rsid w:val="00452FF2"/>
    <w:rsid w:val="00453714"/>
    <w:rsid w:val="00456306"/>
    <w:rsid w:val="00457218"/>
    <w:rsid w:val="004605FE"/>
    <w:rsid w:val="00462450"/>
    <w:rsid w:val="0046270A"/>
    <w:rsid w:val="00462C4E"/>
    <w:rsid w:val="00463A17"/>
    <w:rsid w:val="00464ABC"/>
    <w:rsid w:val="00466A45"/>
    <w:rsid w:val="00466C13"/>
    <w:rsid w:val="00467EF7"/>
    <w:rsid w:val="0047153E"/>
    <w:rsid w:val="00472A93"/>
    <w:rsid w:val="00472AB1"/>
    <w:rsid w:val="00474989"/>
    <w:rsid w:val="00474C41"/>
    <w:rsid w:val="00476FF1"/>
    <w:rsid w:val="00477C60"/>
    <w:rsid w:val="00481D35"/>
    <w:rsid w:val="00482240"/>
    <w:rsid w:val="0048331E"/>
    <w:rsid w:val="00483BEF"/>
    <w:rsid w:val="0048422B"/>
    <w:rsid w:val="00484AD9"/>
    <w:rsid w:val="0048584B"/>
    <w:rsid w:val="00486417"/>
    <w:rsid w:val="00486A7E"/>
    <w:rsid w:val="00486C99"/>
    <w:rsid w:val="00491C3B"/>
    <w:rsid w:val="004929C1"/>
    <w:rsid w:val="00492A6A"/>
    <w:rsid w:val="00494C2E"/>
    <w:rsid w:val="00494EB8"/>
    <w:rsid w:val="0049530B"/>
    <w:rsid w:val="00495415"/>
    <w:rsid w:val="00495DFF"/>
    <w:rsid w:val="004965FC"/>
    <w:rsid w:val="00496E55"/>
    <w:rsid w:val="00497971"/>
    <w:rsid w:val="004A1BC8"/>
    <w:rsid w:val="004A24CA"/>
    <w:rsid w:val="004A36E4"/>
    <w:rsid w:val="004A37C9"/>
    <w:rsid w:val="004A4A38"/>
    <w:rsid w:val="004A54F7"/>
    <w:rsid w:val="004A5927"/>
    <w:rsid w:val="004A5F8D"/>
    <w:rsid w:val="004A64DF"/>
    <w:rsid w:val="004A7DF2"/>
    <w:rsid w:val="004A7E6C"/>
    <w:rsid w:val="004B46BC"/>
    <w:rsid w:val="004B5B98"/>
    <w:rsid w:val="004B5CDB"/>
    <w:rsid w:val="004B61AA"/>
    <w:rsid w:val="004B65C7"/>
    <w:rsid w:val="004B6A42"/>
    <w:rsid w:val="004C03AA"/>
    <w:rsid w:val="004C0ADB"/>
    <w:rsid w:val="004C10F1"/>
    <w:rsid w:val="004C2E12"/>
    <w:rsid w:val="004C2F2F"/>
    <w:rsid w:val="004C3759"/>
    <w:rsid w:val="004C5445"/>
    <w:rsid w:val="004C69CA"/>
    <w:rsid w:val="004C78A4"/>
    <w:rsid w:val="004D1C47"/>
    <w:rsid w:val="004D4F23"/>
    <w:rsid w:val="004D5344"/>
    <w:rsid w:val="004D5B92"/>
    <w:rsid w:val="004D6DD8"/>
    <w:rsid w:val="004E187F"/>
    <w:rsid w:val="004E1C2D"/>
    <w:rsid w:val="004E1ED0"/>
    <w:rsid w:val="004E2485"/>
    <w:rsid w:val="004E2A9C"/>
    <w:rsid w:val="004E2FE6"/>
    <w:rsid w:val="004E3681"/>
    <w:rsid w:val="004E3EA6"/>
    <w:rsid w:val="004E64A6"/>
    <w:rsid w:val="004F548E"/>
    <w:rsid w:val="004F6EC1"/>
    <w:rsid w:val="004F7169"/>
    <w:rsid w:val="00502AD4"/>
    <w:rsid w:val="00503B6C"/>
    <w:rsid w:val="005043A0"/>
    <w:rsid w:val="005044AE"/>
    <w:rsid w:val="00504A9C"/>
    <w:rsid w:val="00504D22"/>
    <w:rsid w:val="00505170"/>
    <w:rsid w:val="00505E50"/>
    <w:rsid w:val="0051030B"/>
    <w:rsid w:val="0051048B"/>
    <w:rsid w:val="005110BF"/>
    <w:rsid w:val="00511971"/>
    <w:rsid w:val="005119D4"/>
    <w:rsid w:val="00511F9E"/>
    <w:rsid w:val="0051271F"/>
    <w:rsid w:val="00514D4B"/>
    <w:rsid w:val="00514F7E"/>
    <w:rsid w:val="00516F12"/>
    <w:rsid w:val="00520960"/>
    <w:rsid w:val="00520983"/>
    <w:rsid w:val="00521744"/>
    <w:rsid w:val="00521D6D"/>
    <w:rsid w:val="005228B2"/>
    <w:rsid w:val="005237E3"/>
    <w:rsid w:val="005260FD"/>
    <w:rsid w:val="00527E02"/>
    <w:rsid w:val="00530A66"/>
    <w:rsid w:val="0053243F"/>
    <w:rsid w:val="00532ED5"/>
    <w:rsid w:val="00534E71"/>
    <w:rsid w:val="00535980"/>
    <w:rsid w:val="00537CE6"/>
    <w:rsid w:val="00540804"/>
    <w:rsid w:val="00541185"/>
    <w:rsid w:val="0054179A"/>
    <w:rsid w:val="00542089"/>
    <w:rsid w:val="005437FD"/>
    <w:rsid w:val="005452C3"/>
    <w:rsid w:val="005507C0"/>
    <w:rsid w:val="0055256B"/>
    <w:rsid w:val="00552FC8"/>
    <w:rsid w:val="00555054"/>
    <w:rsid w:val="00555C71"/>
    <w:rsid w:val="00556FA7"/>
    <w:rsid w:val="00557266"/>
    <w:rsid w:val="00557D2F"/>
    <w:rsid w:val="005608A6"/>
    <w:rsid w:val="0056421F"/>
    <w:rsid w:val="00565083"/>
    <w:rsid w:val="00565EC6"/>
    <w:rsid w:val="00572185"/>
    <w:rsid w:val="00573302"/>
    <w:rsid w:val="00573CB8"/>
    <w:rsid w:val="005748E4"/>
    <w:rsid w:val="00576E2C"/>
    <w:rsid w:val="00583CA9"/>
    <w:rsid w:val="005844CE"/>
    <w:rsid w:val="00586C5D"/>
    <w:rsid w:val="0058755C"/>
    <w:rsid w:val="00587C9C"/>
    <w:rsid w:val="00592104"/>
    <w:rsid w:val="00592201"/>
    <w:rsid w:val="00596E91"/>
    <w:rsid w:val="00597B3E"/>
    <w:rsid w:val="005A0180"/>
    <w:rsid w:val="005A046B"/>
    <w:rsid w:val="005A190D"/>
    <w:rsid w:val="005A36A8"/>
    <w:rsid w:val="005A3FFA"/>
    <w:rsid w:val="005A491E"/>
    <w:rsid w:val="005A5097"/>
    <w:rsid w:val="005A66E0"/>
    <w:rsid w:val="005A6753"/>
    <w:rsid w:val="005A6F36"/>
    <w:rsid w:val="005B0543"/>
    <w:rsid w:val="005B3112"/>
    <w:rsid w:val="005B3613"/>
    <w:rsid w:val="005B4E8A"/>
    <w:rsid w:val="005B6968"/>
    <w:rsid w:val="005B7038"/>
    <w:rsid w:val="005B7794"/>
    <w:rsid w:val="005B790B"/>
    <w:rsid w:val="005C0470"/>
    <w:rsid w:val="005C1099"/>
    <w:rsid w:val="005C1AB9"/>
    <w:rsid w:val="005C3A6C"/>
    <w:rsid w:val="005C3EAF"/>
    <w:rsid w:val="005C5BA6"/>
    <w:rsid w:val="005C5C4E"/>
    <w:rsid w:val="005D05B5"/>
    <w:rsid w:val="005D0922"/>
    <w:rsid w:val="005D190E"/>
    <w:rsid w:val="005D2835"/>
    <w:rsid w:val="005D30FB"/>
    <w:rsid w:val="005D424A"/>
    <w:rsid w:val="005D6095"/>
    <w:rsid w:val="005D67A9"/>
    <w:rsid w:val="005E0252"/>
    <w:rsid w:val="005E1AE1"/>
    <w:rsid w:val="005E2FF5"/>
    <w:rsid w:val="005E3EFC"/>
    <w:rsid w:val="005E4BF7"/>
    <w:rsid w:val="005E4E15"/>
    <w:rsid w:val="005E4F5F"/>
    <w:rsid w:val="005E5353"/>
    <w:rsid w:val="005E614E"/>
    <w:rsid w:val="005E6993"/>
    <w:rsid w:val="005F0C90"/>
    <w:rsid w:val="005F293A"/>
    <w:rsid w:val="005F3C07"/>
    <w:rsid w:val="00600063"/>
    <w:rsid w:val="006005A1"/>
    <w:rsid w:val="00600826"/>
    <w:rsid w:val="00601C2A"/>
    <w:rsid w:val="00602E88"/>
    <w:rsid w:val="00606E13"/>
    <w:rsid w:val="00611659"/>
    <w:rsid w:val="00612317"/>
    <w:rsid w:val="0061324C"/>
    <w:rsid w:val="0061325A"/>
    <w:rsid w:val="00621D20"/>
    <w:rsid w:val="0062537E"/>
    <w:rsid w:val="00630747"/>
    <w:rsid w:val="00631B5C"/>
    <w:rsid w:val="006344AD"/>
    <w:rsid w:val="00634C23"/>
    <w:rsid w:val="00634CAD"/>
    <w:rsid w:val="00637CBA"/>
    <w:rsid w:val="00644DBC"/>
    <w:rsid w:val="006469F4"/>
    <w:rsid w:val="00651222"/>
    <w:rsid w:val="00651A6B"/>
    <w:rsid w:val="006554C7"/>
    <w:rsid w:val="00657147"/>
    <w:rsid w:val="0066061B"/>
    <w:rsid w:val="00662EEC"/>
    <w:rsid w:val="006631AC"/>
    <w:rsid w:val="00663397"/>
    <w:rsid w:val="00664CAB"/>
    <w:rsid w:val="00665B1B"/>
    <w:rsid w:val="00665D48"/>
    <w:rsid w:val="00665FAE"/>
    <w:rsid w:val="00667CF9"/>
    <w:rsid w:val="0067173A"/>
    <w:rsid w:val="006737A9"/>
    <w:rsid w:val="00674713"/>
    <w:rsid w:val="006761E0"/>
    <w:rsid w:val="0067623F"/>
    <w:rsid w:val="00677BCA"/>
    <w:rsid w:val="00680A45"/>
    <w:rsid w:val="00681511"/>
    <w:rsid w:val="00682AAC"/>
    <w:rsid w:val="006835FB"/>
    <w:rsid w:val="00683788"/>
    <w:rsid w:val="00685029"/>
    <w:rsid w:val="00687CAD"/>
    <w:rsid w:val="0069069C"/>
    <w:rsid w:val="0069116C"/>
    <w:rsid w:val="006919DB"/>
    <w:rsid w:val="00691AE3"/>
    <w:rsid w:val="00692BF8"/>
    <w:rsid w:val="00692FBC"/>
    <w:rsid w:val="006A0191"/>
    <w:rsid w:val="006A1FFE"/>
    <w:rsid w:val="006A3AFD"/>
    <w:rsid w:val="006A40C3"/>
    <w:rsid w:val="006A5343"/>
    <w:rsid w:val="006B0726"/>
    <w:rsid w:val="006B1E0F"/>
    <w:rsid w:val="006B25D5"/>
    <w:rsid w:val="006B4251"/>
    <w:rsid w:val="006B48D4"/>
    <w:rsid w:val="006B51BA"/>
    <w:rsid w:val="006B55D3"/>
    <w:rsid w:val="006B7B67"/>
    <w:rsid w:val="006C11B8"/>
    <w:rsid w:val="006C19A7"/>
    <w:rsid w:val="006C5F51"/>
    <w:rsid w:val="006C69DB"/>
    <w:rsid w:val="006D07BB"/>
    <w:rsid w:val="006D16A1"/>
    <w:rsid w:val="006D5073"/>
    <w:rsid w:val="006D62D3"/>
    <w:rsid w:val="006D65E1"/>
    <w:rsid w:val="006D7E98"/>
    <w:rsid w:val="006E1FE7"/>
    <w:rsid w:val="006E26B3"/>
    <w:rsid w:val="006E2DEB"/>
    <w:rsid w:val="006E62D3"/>
    <w:rsid w:val="006E7B5F"/>
    <w:rsid w:val="006F00A5"/>
    <w:rsid w:val="006F0F96"/>
    <w:rsid w:val="006F104D"/>
    <w:rsid w:val="006F2CA7"/>
    <w:rsid w:val="006F4EA2"/>
    <w:rsid w:val="006F5F55"/>
    <w:rsid w:val="006F6584"/>
    <w:rsid w:val="00700CBB"/>
    <w:rsid w:val="0070157C"/>
    <w:rsid w:val="00701CD8"/>
    <w:rsid w:val="007058E1"/>
    <w:rsid w:val="00705F87"/>
    <w:rsid w:val="00707633"/>
    <w:rsid w:val="00712338"/>
    <w:rsid w:val="00712360"/>
    <w:rsid w:val="0071373F"/>
    <w:rsid w:val="007137DC"/>
    <w:rsid w:val="00714D7F"/>
    <w:rsid w:val="007155C4"/>
    <w:rsid w:val="00716CBE"/>
    <w:rsid w:val="00717638"/>
    <w:rsid w:val="007204F4"/>
    <w:rsid w:val="00720E86"/>
    <w:rsid w:val="00721349"/>
    <w:rsid w:val="0072406E"/>
    <w:rsid w:val="00724104"/>
    <w:rsid w:val="00726A22"/>
    <w:rsid w:val="00726C24"/>
    <w:rsid w:val="00726FC0"/>
    <w:rsid w:val="00730573"/>
    <w:rsid w:val="00733984"/>
    <w:rsid w:val="00735405"/>
    <w:rsid w:val="0073621B"/>
    <w:rsid w:val="00740CA0"/>
    <w:rsid w:val="00741478"/>
    <w:rsid w:val="0074165B"/>
    <w:rsid w:val="00741734"/>
    <w:rsid w:val="00743337"/>
    <w:rsid w:val="007473EF"/>
    <w:rsid w:val="00747D87"/>
    <w:rsid w:val="007508B3"/>
    <w:rsid w:val="00751DDD"/>
    <w:rsid w:val="0075693E"/>
    <w:rsid w:val="00756CDC"/>
    <w:rsid w:val="00756F84"/>
    <w:rsid w:val="007613C6"/>
    <w:rsid w:val="00763673"/>
    <w:rsid w:val="00764B03"/>
    <w:rsid w:val="00764D8E"/>
    <w:rsid w:val="0076512C"/>
    <w:rsid w:val="00765AD0"/>
    <w:rsid w:val="00765B21"/>
    <w:rsid w:val="0076713A"/>
    <w:rsid w:val="00770629"/>
    <w:rsid w:val="00770861"/>
    <w:rsid w:val="00771CE3"/>
    <w:rsid w:val="00773A89"/>
    <w:rsid w:val="00775DA1"/>
    <w:rsid w:val="00776128"/>
    <w:rsid w:val="00776424"/>
    <w:rsid w:val="00776C30"/>
    <w:rsid w:val="00776E21"/>
    <w:rsid w:val="007807EE"/>
    <w:rsid w:val="00780B6F"/>
    <w:rsid w:val="00782017"/>
    <w:rsid w:val="00782C1F"/>
    <w:rsid w:val="007860ED"/>
    <w:rsid w:val="0078664B"/>
    <w:rsid w:val="0079060F"/>
    <w:rsid w:val="0079155B"/>
    <w:rsid w:val="007919EB"/>
    <w:rsid w:val="00791B01"/>
    <w:rsid w:val="00793A3B"/>
    <w:rsid w:val="00793ECB"/>
    <w:rsid w:val="00794178"/>
    <w:rsid w:val="007958D5"/>
    <w:rsid w:val="00795C63"/>
    <w:rsid w:val="007966A1"/>
    <w:rsid w:val="00797084"/>
    <w:rsid w:val="007A0589"/>
    <w:rsid w:val="007A1156"/>
    <w:rsid w:val="007A236E"/>
    <w:rsid w:val="007A46D0"/>
    <w:rsid w:val="007A4D73"/>
    <w:rsid w:val="007A4F06"/>
    <w:rsid w:val="007A5D51"/>
    <w:rsid w:val="007A68AD"/>
    <w:rsid w:val="007B0DBE"/>
    <w:rsid w:val="007B1A1A"/>
    <w:rsid w:val="007B1D29"/>
    <w:rsid w:val="007B5C9D"/>
    <w:rsid w:val="007B615D"/>
    <w:rsid w:val="007B702E"/>
    <w:rsid w:val="007B732D"/>
    <w:rsid w:val="007C1655"/>
    <w:rsid w:val="007C296B"/>
    <w:rsid w:val="007C41D1"/>
    <w:rsid w:val="007C5082"/>
    <w:rsid w:val="007C638C"/>
    <w:rsid w:val="007C63DB"/>
    <w:rsid w:val="007C6E4A"/>
    <w:rsid w:val="007C718F"/>
    <w:rsid w:val="007C728E"/>
    <w:rsid w:val="007D1844"/>
    <w:rsid w:val="007D23AB"/>
    <w:rsid w:val="007D25F5"/>
    <w:rsid w:val="007D38F9"/>
    <w:rsid w:val="007D3C55"/>
    <w:rsid w:val="007D4466"/>
    <w:rsid w:val="007D4D08"/>
    <w:rsid w:val="007D4DF1"/>
    <w:rsid w:val="007D6025"/>
    <w:rsid w:val="007D6D92"/>
    <w:rsid w:val="007D78EC"/>
    <w:rsid w:val="007D7EF2"/>
    <w:rsid w:val="007E1020"/>
    <w:rsid w:val="007E10A3"/>
    <w:rsid w:val="007E4B37"/>
    <w:rsid w:val="007E618F"/>
    <w:rsid w:val="007F2BDE"/>
    <w:rsid w:val="007F432C"/>
    <w:rsid w:val="007F5B19"/>
    <w:rsid w:val="0080049C"/>
    <w:rsid w:val="0080254C"/>
    <w:rsid w:val="0080259D"/>
    <w:rsid w:val="00802DF8"/>
    <w:rsid w:val="00804FAF"/>
    <w:rsid w:val="00805014"/>
    <w:rsid w:val="00806738"/>
    <w:rsid w:val="00806FA0"/>
    <w:rsid w:val="008077CF"/>
    <w:rsid w:val="00810665"/>
    <w:rsid w:val="0081075C"/>
    <w:rsid w:val="00811776"/>
    <w:rsid w:val="00811835"/>
    <w:rsid w:val="00813628"/>
    <w:rsid w:val="00815409"/>
    <w:rsid w:val="008161F8"/>
    <w:rsid w:val="00816FDE"/>
    <w:rsid w:val="0081740B"/>
    <w:rsid w:val="00817E41"/>
    <w:rsid w:val="00820222"/>
    <w:rsid w:val="008204B9"/>
    <w:rsid w:val="00820BFA"/>
    <w:rsid w:val="00820DD2"/>
    <w:rsid w:val="00821319"/>
    <w:rsid w:val="00824B0B"/>
    <w:rsid w:val="008260F9"/>
    <w:rsid w:val="00826C40"/>
    <w:rsid w:val="00826E7D"/>
    <w:rsid w:val="00830EAD"/>
    <w:rsid w:val="00831369"/>
    <w:rsid w:val="00836B31"/>
    <w:rsid w:val="00837ED7"/>
    <w:rsid w:val="00842033"/>
    <w:rsid w:val="008436D3"/>
    <w:rsid w:val="00844A15"/>
    <w:rsid w:val="00850565"/>
    <w:rsid w:val="00850EE0"/>
    <w:rsid w:val="0085264E"/>
    <w:rsid w:val="008536AE"/>
    <w:rsid w:val="00854DA9"/>
    <w:rsid w:val="008552AD"/>
    <w:rsid w:val="00855DEA"/>
    <w:rsid w:val="008574C9"/>
    <w:rsid w:val="0086002E"/>
    <w:rsid w:val="008627E9"/>
    <w:rsid w:val="00862A53"/>
    <w:rsid w:val="00863D8E"/>
    <w:rsid w:val="00865091"/>
    <w:rsid w:val="00870E21"/>
    <w:rsid w:val="00870F9A"/>
    <w:rsid w:val="00871B04"/>
    <w:rsid w:val="00872C43"/>
    <w:rsid w:val="00873821"/>
    <w:rsid w:val="008744B0"/>
    <w:rsid w:val="0087474C"/>
    <w:rsid w:val="0087693F"/>
    <w:rsid w:val="00877624"/>
    <w:rsid w:val="008778C5"/>
    <w:rsid w:val="00877D00"/>
    <w:rsid w:val="00881BA4"/>
    <w:rsid w:val="00883FAF"/>
    <w:rsid w:val="00884796"/>
    <w:rsid w:val="00885204"/>
    <w:rsid w:val="008857BB"/>
    <w:rsid w:val="00885C67"/>
    <w:rsid w:val="00886E44"/>
    <w:rsid w:val="008878AF"/>
    <w:rsid w:val="00890A2B"/>
    <w:rsid w:val="00890DF8"/>
    <w:rsid w:val="00891E70"/>
    <w:rsid w:val="00892195"/>
    <w:rsid w:val="00892A34"/>
    <w:rsid w:val="00896758"/>
    <w:rsid w:val="008A13FB"/>
    <w:rsid w:val="008A73FF"/>
    <w:rsid w:val="008A78F9"/>
    <w:rsid w:val="008B0442"/>
    <w:rsid w:val="008B136A"/>
    <w:rsid w:val="008B1537"/>
    <w:rsid w:val="008B35EA"/>
    <w:rsid w:val="008B49E6"/>
    <w:rsid w:val="008B6BD4"/>
    <w:rsid w:val="008B6C28"/>
    <w:rsid w:val="008C1ABB"/>
    <w:rsid w:val="008C3FA9"/>
    <w:rsid w:val="008D0F92"/>
    <w:rsid w:val="008D1033"/>
    <w:rsid w:val="008D1608"/>
    <w:rsid w:val="008D2345"/>
    <w:rsid w:val="008D273F"/>
    <w:rsid w:val="008D36FC"/>
    <w:rsid w:val="008D41E5"/>
    <w:rsid w:val="008D4301"/>
    <w:rsid w:val="008D4F9D"/>
    <w:rsid w:val="008D5ABE"/>
    <w:rsid w:val="008D77DE"/>
    <w:rsid w:val="008E0205"/>
    <w:rsid w:val="008E1938"/>
    <w:rsid w:val="008E360C"/>
    <w:rsid w:val="008E745F"/>
    <w:rsid w:val="008F0AB2"/>
    <w:rsid w:val="008F16EB"/>
    <w:rsid w:val="008F2CC7"/>
    <w:rsid w:val="008F646F"/>
    <w:rsid w:val="008F75BB"/>
    <w:rsid w:val="008F7F80"/>
    <w:rsid w:val="008F7FDF"/>
    <w:rsid w:val="00900A59"/>
    <w:rsid w:val="00902C91"/>
    <w:rsid w:val="00903E59"/>
    <w:rsid w:val="00906DD9"/>
    <w:rsid w:val="00906E34"/>
    <w:rsid w:val="00906EF5"/>
    <w:rsid w:val="00907900"/>
    <w:rsid w:val="00907B62"/>
    <w:rsid w:val="00907BBD"/>
    <w:rsid w:val="0091347F"/>
    <w:rsid w:val="009146A5"/>
    <w:rsid w:val="0091477D"/>
    <w:rsid w:val="00914D98"/>
    <w:rsid w:val="009216A1"/>
    <w:rsid w:val="0092381D"/>
    <w:rsid w:val="00923A5D"/>
    <w:rsid w:val="00925B86"/>
    <w:rsid w:val="0092726A"/>
    <w:rsid w:val="00931C32"/>
    <w:rsid w:val="00934126"/>
    <w:rsid w:val="00934AE8"/>
    <w:rsid w:val="00935ADF"/>
    <w:rsid w:val="0094347F"/>
    <w:rsid w:val="0094410B"/>
    <w:rsid w:val="009441F5"/>
    <w:rsid w:val="00944ACE"/>
    <w:rsid w:val="0094563E"/>
    <w:rsid w:val="009473F5"/>
    <w:rsid w:val="009508AE"/>
    <w:rsid w:val="00950BA8"/>
    <w:rsid w:val="009520A4"/>
    <w:rsid w:val="00955D8B"/>
    <w:rsid w:val="00956160"/>
    <w:rsid w:val="00960871"/>
    <w:rsid w:val="00961B04"/>
    <w:rsid w:val="00962BB5"/>
    <w:rsid w:val="00962DA3"/>
    <w:rsid w:val="00965D64"/>
    <w:rsid w:val="00966165"/>
    <w:rsid w:val="0096633C"/>
    <w:rsid w:val="00966EC2"/>
    <w:rsid w:val="00970940"/>
    <w:rsid w:val="00971F6A"/>
    <w:rsid w:val="00972FCC"/>
    <w:rsid w:val="0097563C"/>
    <w:rsid w:val="00975CC1"/>
    <w:rsid w:val="00976158"/>
    <w:rsid w:val="009772E2"/>
    <w:rsid w:val="009773C1"/>
    <w:rsid w:val="00977CBD"/>
    <w:rsid w:val="00977EDE"/>
    <w:rsid w:val="0098001D"/>
    <w:rsid w:val="009821A2"/>
    <w:rsid w:val="0098599D"/>
    <w:rsid w:val="009871E7"/>
    <w:rsid w:val="009903EF"/>
    <w:rsid w:val="009918DB"/>
    <w:rsid w:val="00992564"/>
    <w:rsid w:val="0099398A"/>
    <w:rsid w:val="00993998"/>
    <w:rsid w:val="00994F97"/>
    <w:rsid w:val="00995524"/>
    <w:rsid w:val="00996490"/>
    <w:rsid w:val="00997FBD"/>
    <w:rsid w:val="009A1226"/>
    <w:rsid w:val="009A3321"/>
    <w:rsid w:val="009A3A92"/>
    <w:rsid w:val="009A67B8"/>
    <w:rsid w:val="009A7BFD"/>
    <w:rsid w:val="009B2572"/>
    <w:rsid w:val="009B27D2"/>
    <w:rsid w:val="009B28F1"/>
    <w:rsid w:val="009B2E9F"/>
    <w:rsid w:val="009B39A2"/>
    <w:rsid w:val="009C1D34"/>
    <w:rsid w:val="009C46D1"/>
    <w:rsid w:val="009C5BA6"/>
    <w:rsid w:val="009C6443"/>
    <w:rsid w:val="009C7376"/>
    <w:rsid w:val="009D025C"/>
    <w:rsid w:val="009D23C3"/>
    <w:rsid w:val="009D27CB"/>
    <w:rsid w:val="009D427D"/>
    <w:rsid w:val="009D4CC3"/>
    <w:rsid w:val="009D6668"/>
    <w:rsid w:val="009E6EE5"/>
    <w:rsid w:val="009E7524"/>
    <w:rsid w:val="009E76C8"/>
    <w:rsid w:val="009E7BA2"/>
    <w:rsid w:val="009F1224"/>
    <w:rsid w:val="009F2133"/>
    <w:rsid w:val="009F3901"/>
    <w:rsid w:val="009F405B"/>
    <w:rsid w:val="009F54B4"/>
    <w:rsid w:val="009F6A91"/>
    <w:rsid w:val="009F6FBB"/>
    <w:rsid w:val="00A00F7A"/>
    <w:rsid w:val="00A0361C"/>
    <w:rsid w:val="00A04101"/>
    <w:rsid w:val="00A046BC"/>
    <w:rsid w:val="00A05781"/>
    <w:rsid w:val="00A06D49"/>
    <w:rsid w:val="00A06F94"/>
    <w:rsid w:val="00A07959"/>
    <w:rsid w:val="00A1053F"/>
    <w:rsid w:val="00A13078"/>
    <w:rsid w:val="00A1569B"/>
    <w:rsid w:val="00A15F41"/>
    <w:rsid w:val="00A167A7"/>
    <w:rsid w:val="00A2139E"/>
    <w:rsid w:val="00A25756"/>
    <w:rsid w:val="00A26269"/>
    <w:rsid w:val="00A303A8"/>
    <w:rsid w:val="00A31045"/>
    <w:rsid w:val="00A322FD"/>
    <w:rsid w:val="00A32696"/>
    <w:rsid w:val="00A3299F"/>
    <w:rsid w:val="00A349C8"/>
    <w:rsid w:val="00A35490"/>
    <w:rsid w:val="00A35CC1"/>
    <w:rsid w:val="00A372A7"/>
    <w:rsid w:val="00A41D90"/>
    <w:rsid w:val="00A42C8C"/>
    <w:rsid w:val="00A4392E"/>
    <w:rsid w:val="00A472E3"/>
    <w:rsid w:val="00A47874"/>
    <w:rsid w:val="00A501F3"/>
    <w:rsid w:val="00A51707"/>
    <w:rsid w:val="00A51A27"/>
    <w:rsid w:val="00A52D42"/>
    <w:rsid w:val="00A53BE2"/>
    <w:rsid w:val="00A54B39"/>
    <w:rsid w:val="00A55F6D"/>
    <w:rsid w:val="00A5650D"/>
    <w:rsid w:val="00A5671E"/>
    <w:rsid w:val="00A6630A"/>
    <w:rsid w:val="00A70F4F"/>
    <w:rsid w:val="00A71816"/>
    <w:rsid w:val="00A72564"/>
    <w:rsid w:val="00A72BDB"/>
    <w:rsid w:val="00A743FF"/>
    <w:rsid w:val="00A74D21"/>
    <w:rsid w:val="00A759D9"/>
    <w:rsid w:val="00A76404"/>
    <w:rsid w:val="00A800FB"/>
    <w:rsid w:val="00A8027B"/>
    <w:rsid w:val="00A82C32"/>
    <w:rsid w:val="00A83210"/>
    <w:rsid w:val="00A87A48"/>
    <w:rsid w:val="00A943FE"/>
    <w:rsid w:val="00A94E24"/>
    <w:rsid w:val="00A9504C"/>
    <w:rsid w:val="00A96316"/>
    <w:rsid w:val="00AA1E9A"/>
    <w:rsid w:val="00AA2FBB"/>
    <w:rsid w:val="00AA4677"/>
    <w:rsid w:val="00AA5012"/>
    <w:rsid w:val="00AB148B"/>
    <w:rsid w:val="00AB21DE"/>
    <w:rsid w:val="00AB27DF"/>
    <w:rsid w:val="00AB5F18"/>
    <w:rsid w:val="00AB6D80"/>
    <w:rsid w:val="00AC0650"/>
    <w:rsid w:val="00AC0DB8"/>
    <w:rsid w:val="00AC1E32"/>
    <w:rsid w:val="00AC30E7"/>
    <w:rsid w:val="00AC3F91"/>
    <w:rsid w:val="00AC4469"/>
    <w:rsid w:val="00AC62FE"/>
    <w:rsid w:val="00AC7881"/>
    <w:rsid w:val="00AD0381"/>
    <w:rsid w:val="00AD0820"/>
    <w:rsid w:val="00AD1027"/>
    <w:rsid w:val="00AD157D"/>
    <w:rsid w:val="00AD2118"/>
    <w:rsid w:val="00AD2D34"/>
    <w:rsid w:val="00AD35F4"/>
    <w:rsid w:val="00AD489A"/>
    <w:rsid w:val="00AD4988"/>
    <w:rsid w:val="00AD4A7D"/>
    <w:rsid w:val="00AD4F24"/>
    <w:rsid w:val="00AD67FE"/>
    <w:rsid w:val="00AD6C0A"/>
    <w:rsid w:val="00AE16A9"/>
    <w:rsid w:val="00AE1F7E"/>
    <w:rsid w:val="00AE2FAF"/>
    <w:rsid w:val="00AE3235"/>
    <w:rsid w:val="00AE555E"/>
    <w:rsid w:val="00AE7164"/>
    <w:rsid w:val="00AF25D6"/>
    <w:rsid w:val="00AF475F"/>
    <w:rsid w:val="00AF6A9C"/>
    <w:rsid w:val="00B00219"/>
    <w:rsid w:val="00B00475"/>
    <w:rsid w:val="00B01DF5"/>
    <w:rsid w:val="00B02DD9"/>
    <w:rsid w:val="00B05872"/>
    <w:rsid w:val="00B0698A"/>
    <w:rsid w:val="00B06D06"/>
    <w:rsid w:val="00B10ED0"/>
    <w:rsid w:val="00B112D0"/>
    <w:rsid w:val="00B115A6"/>
    <w:rsid w:val="00B118AB"/>
    <w:rsid w:val="00B11F56"/>
    <w:rsid w:val="00B15C15"/>
    <w:rsid w:val="00B16D1C"/>
    <w:rsid w:val="00B16FCE"/>
    <w:rsid w:val="00B17555"/>
    <w:rsid w:val="00B20C70"/>
    <w:rsid w:val="00B22485"/>
    <w:rsid w:val="00B23681"/>
    <w:rsid w:val="00B25EB1"/>
    <w:rsid w:val="00B2707E"/>
    <w:rsid w:val="00B274DC"/>
    <w:rsid w:val="00B311A3"/>
    <w:rsid w:val="00B33F5F"/>
    <w:rsid w:val="00B34E69"/>
    <w:rsid w:val="00B3572E"/>
    <w:rsid w:val="00B35780"/>
    <w:rsid w:val="00B35CB0"/>
    <w:rsid w:val="00B365F9"/>
    <w:rsid w:val="00B3662E"/>
    <w:rsid w:val="00B37FE8"/>
    <w:rsid w:val="00B40AE6"/>
    <w:rsid w:val="00B41E48"/>
    <w:rsid w:val="00B434A0"/>
    <w:rsid w:val="00B44024"/>
    <w:rsid w:val="00B474F2"/>
    <w:rsid w:val="00B47713"/>
    <w:rsid w:val="00B47908"/>
    <w:rsid w:val="00B47F40"/>
    <w:rsid w:val="00B519C7"/>
    <w:rsid w:val="00B57F08"/>
    <w:rsid w:val="00B60785"/>
    <w:rsid w:val="00B6087D"/>
    <w:rsid w:val="00B65C1C"/>
    <w:rsid w:val="00B65EFD"/>
    <w:rsid w:val="00B669D1"/>
    <w:rsid w:val="00B67DC6"/>
    <w:rsid w:val="00B717AF"/>
    <w:rsid w:val="00B71FCF"/>
    <w:rsid w:val="00B749C2"/>
    <w:rsid w:val="00B75970"/>
    <w:rsid w:val="00B76476"/>
    <w:rsid w:val="00B76D62"/>
    <w:rsid w:val="00B77285"/>
    <w:rsid w:val="00B846FC"/>
    <w:rsid w:val="00B84819"/>
    <w:rsid w:val="00B909A2"/>
    <w:rsid w:val="00B91578"/>
    <w:rsid w:val="00B92130"/>
    <w:rsid w:val="00B950C2"/>
    <w:rsid w:val="00B96CDA"/>
    <w:rsid w:val="00B97B61"/>
    <w:rsid w:val="00B97C12"/>
    <w:rsid w:val="00BA0746"/>
    <w:rsid w:val="00BA11D1"/>
    <w:rsid w:val="00BA71B5"/>
    <w:rsid w:val="00BA7272"/>
    <w:rsid w:val="00BB1B8F"/>
    <w:rsid w:val="00BB332A"/>
    <w:rsid w:val="00BB39CF"/>
    <w:rsid w:val="00BB3BE9"/>
    <w:rsid w:val="00BB4609"/>
    <w:rsid w:val="00BB6E70"/>
    <w:rsid w:val="00BC0B27"/>
    <w:rsid w:val="00BC44F7"/>
    <w:rsid w:val="00BC461F"/>
    <w:rsid w:val="00BC5DB6"/>
    <w:rsid w:val="00BC6449"/>
    <w:rsid w:val="00BC6631"/>
    <w:rsid w:val="00BD1550"/>
    <w:rsid w:val="00BD45A5"/>
    <w:rsid w:val="00BD45AE"/>
    <w:rsid w:val="00BE0DA9"/>
    <w:rsid w:val="00BE34E5"/>
    <w:rsid w:val="00BE4FF5"/>
    <w:rsid w:val="00BE53FB"/>
    <w:rsid w:val="00BE5561"/>
    <w:rsid w:val="00BE5E62"/>
    <w:rsid w:val="00BE69B6"/>
    <w:rsid w:val="00BE7394"/>
    <w:rsid w:val="00BE744A"/>
    <w:rsid w:val="00BF287E"/>
    <w:rsid w:val="00BF2DF0"/>
    <w:rsid w:val="00BF34E8"/>
    <w:rsid w:val="00BF59E3"/>
    <w:rsid w:val="00BF69D8"/>
    <w:rsid w:val="00BF7295"/>
    <w:rsid w:val="00BF7401"/>
    <w:rsid w:val="00C00570"/>
    <w:rsid w:val="00C02635"/>
    <w:rsid w:val="00C02F14"/>
    <w:rsid w:val="00C04F6A"/>
    <w:rsid w:val="00C06B7C"/>
    <w:rsid w:val="00C06D9E"/>
    <w:rsid w:val="00C105E9"/>
    <w:rsid w:val="00C11AFD"/>
    <w:rsid w:val="00C12F1E"/>
    <w:rsid w:val="00C143F9"/>
    <w:rsid w:val="00C15700"/>
    <w:rsid w:val="00C174C4"/>
    <w:rsid w:val="00C21FB8"/>
    <w:rsid w:val="00C221DB"/>
    <w:rsid w:val="00C22895"/>
    <w:rsid w:val="00C22E14"/>
    <w:rsid w:val="00C2322E"/>
    <w:rsid w:val="00C263F4"/>
    <w:rsid w:val="00C27C1A"/>
    <w:rsid w:val="00C31131"/>
    <w:rsid w:val="00C315F9"/>
    <w:rsid w:val="00C3229E"/>
    <w:rsid w:val="00C32F17"/>
    <w:rsid w:val="00C34C08"/>
    <w:rsid w:val="00C351FA"/>
    <w:rsid w:val="00C366C5"/>
    <w:rsid w:val="00C4146C"/>
    <w:rsid w:val="00C41F38"/>
    <w:rsid w:val="00C424E3"/>
    <w:rsid w:val="00C428B0"/>
    <w:rsid w:val="00C43FB0"/>
    <w:rsid w:val="00C45D2F"/>
    <w:rsid w:val="00C50ED1"/>
    <w:rsid w:val="00C52D07"/>
    <w:rsid w:val="00C55B92"/>
    <w:rsid w:val="00C56C90"/>
    <w:rsid w:val="00C5746B"/>
    <w:rsid w:val="00C57F8D"/>
    <w:rsid w:val="00C605EF"/>
    <w:rsid w:val="00C62CC3"/>
    <w:rsid w:val="00C6398D"/>
    <w:rsid w:val="00C641DA"/>
    <w:rsid w:val="00C658F7"/>
    <w:rsid w:val="00C666A4"/>
    <w:rsid w:val="00C67BE9"/>
    <w:rsid w:val="00C716AB"/>
    <w:rsid w:val="00C71BD7"/>
    <w:rsid w:val="00C7344D"/>
    <w:rsid w:val="00C73552"/>
    <w:rsid w:val="00C7373B"/>
    <w:rsid w:val="00C73CA1"/>
    <w:rsid w:val="00C75958"/>
    <w:rsid w:val="00C769DA"/>
    <w:rsid w:val="00C77823"/>
    <w:rsid w:val="00C7799E"/>
    <w:rsid w:val="00C77AAB"/>
    <w:rsid w:val="00C83261"/>
    <w:rsid w:val="00C833D4"/>
    <w:rsid w:val="00C85C11"/>
    <w:rsid w:val="00C87840"/>
    <w:rsid w:val="00C87C81"/>
    <w:rsid w:val="00C9033B"/>
    <w:rsid w:val="00C92F80"/>
    <w:rsid w:val="00C95082"/>
    <w:rsid w:val="00C96B3E"/>
    <w:rsid w:val="00C9735D"/>
    <w:rsid w:val="00C9749E"/>
    <w:rsid w:val="00CA18D4"/>
    <w:rsid w:val="00CA1DF6"/>
    <w:rsid w:val="00CA21C8"/>
    <w:rsid w:val="00CA33C9"/>
    <w:rsid w:val="00CA5CEB"/>
    <w:rsid w:val="00CA72FF"/>
    <w:rsid w:val="00CA7CDB"/>
    <w:rsid w:val="00CB27BE"/>
    <w:rsid w:val="00CB2BCE"/>
    <w:rsid w:val="00CB4039"/>
    <w:rsid w:val="00CB4730"/>
    <w:rsid w:val="00CB5724"/>
    <w:rsid w:val="00CB68C9"/>
    <w:rsid w:val="00CB7BD5"/>
    <w:rsid w:val="00CC02D3"/>
    <w:rsid w:val="00CC2830"/>
    <w:rsid w:val="00CC5ABB"/>
    <w:rsid w:val="00CC6813"/>
    <w:rsid w:val="00CC7682"/>
    <w:rsid w:val="00CC7729"/>
    <w:rsid w:val="00CD05FC"/>
    <w:rsid w:val="00CD09DF"/>
    <w:rsid w:val="00CD1D9C"/>
    <w:rsid w:val="00CD2BCB"/>
    <w:rsid w:val="00CD51C6"/>
    <w:rsid w:val="00CD6438"/>
    <w:rsid w:val="00CD6BD2"/>
    <w:rsid w:val="00CD6C7D"/>
    <w:rsid w:val="00CD7E8B"/>
    <w:rsid w:val="00CE02BA"/>
    <w:rsid w:val="00CE6DB3"/>
    <w:rsid w:val="00CE7E3F"/>
    <w:rsid w:val="00CF421B"/>
    <w:rsid w:val="00CF4290"/>
    <w:rsid w:val="00CF5B21"/>
    <w:rsid w:val="00CF73B7"/>
    <w:rsid w:val="00CF7B5B"/>
    <w:rsid w:val="00D00227"/>
    <w:rsid w:val="00D014AB"/>
    <w:rsid w:val="00D018E3"/>
    <w:rsid w:val="00D01EB1"/>
    <w:rsid w:val="00D055B8"/>
    <w:rsid w:val="00D058BB"/>
    <w:rsid w:val="00D06F9D"/>
    <w:rsid w:val="00D07455"/>
    <w:rsid w:val="00D10CED"/>
    <w:rsid w:val="00D115E2"/>
    <w:rsid w:val="00D11E0B"/>
    <w:rsid w:val="00D126E1"/>
    <w:rsid w:val="00D129B1"/>
    <w:rsid w:val="00D13466"/>
    <w:rsid w:val="00D15B15"/>
    <w:rsid w:val="00D165C0"/>
    <w:rsid w:val="00D22E59"/>
    <w:rsid w:val="00D23C9D"/>
    <w:rsid w:val="00D23EE9"/>
    <w:rsid w:val="00D254E0"/>
    <w:rsid w:val="00D26E31"/>
    <w:rsid w:val="00D329B3"/>
    <w:rsid w:val="00D329D8"/>
    <w:rsid w:val="00D349CB"/>
    <w:rsid w:val="00D356B9"/>
    <w:rsid w:val="00D36497"/>
    <w:rsid w:val="00D41D90"/>
    <w:rsid w:val="00D41F1E"/>
    <w:rsid w:val="00D430A0"/>
    <w:rsid w:val="00D43140"/>
    <w:rsid w:val="00D446D4"/>
    <w:rsid w:val="00D45F93"/>
    <w:rsid w:val="00D46314"/>
    <w:rsid w:val="00D47572"/>
    <w:rsid w:val="00D47EE2"/>
    <w:rsid w:val="00D52908"/>
    <w:rsid w:val="00D53C6F"/>
    <w:rsid w:val="00D563BA"/>
    <w:rsid w:val="00D6119E"/>
    <w:rsid w:val="00D61C70"/>
    <w:rsid w:val="00D6211D"/>
    <w:rsid w:val="00D640FA"/>
    <w:rsid w:val="00D64803"/>
    <w:rsid w:val="00D65C6F"/>
    <w:rsid w:val="00D66913"/>
    <w:rsid w:val="00D67ABE"/>
    <w:rsid w:val="00D67E6F"/>
    <w:rsid w:val="00D711BE"/>
    <w:rsid w:val="00D72460"/>
    <w:rsid w:val="00D73F9E"/>
    <w:rsid w:val="00D744D0"/>
    <w:rsid w:val="00D752AB"/>
    <w:rsid w:val="00D75D1F"/>
    <w:rsid w:val="00D77AE2"/>
    <w:rsid w:val="00D80C7D"/>
    <w:rsid w:val="00D8123D"/>
    <w:rsid w:val="00D81499"/>
    <w:rsid w:val="00D8286C"/>
    <w:rsid w:val="00D84952"/>
    <w:rsid w:val="00D87ECE"/>
    <w:rsid w:val="00D90AAF"/>
    <w:rsid w:val="00D912F3"/>
    <w:rsid w:val="00D92392"/>
    <w:rsid w:val="00D94896"/>
    <w:rsid w:val="00D94A6A"/>
    <w:rsid w:val="00D94ECA"/>
    <w:rsid w:val="00D96191"/>
    <w:rsid w:val="00D96945"/>
    <w:rsid w:val="00DA03C8"/>
    <w:rsid w:val="00DA1275"/>
    <w:rsid w:val="00DA2F12"/>
    <w:rsid w:val="00DA3177"/>
    <w:rsid w:val="00DA4696"/>
    <w:rsid w:val="00DA5975"/>
    <w:rsid w:val="00DA7755"/>
    <w:rsid w:val="00DB1803"/>
    <w:rsid w:val="00DB2A47"/>
    <w:rsid w:val="00DB39E5"/>
    <w:rsid w:val="00DB39FB"/>
    <w:rsid w:val="00DB5199"/>
    <w:rsid w:val="00DB6C94"/>
    <w:rsid w:val="00DB6FDF"/>
    <w:rsid w:val="00DB7A7E"/>
    <w:rsid w:val="00DC03DE"/>
    <w:rsid w:val="00DC1CD8"/>
    <w:rsid w:val="00DC214D"/>
    <w:rsid w:val="00DC2D7B"/>
    <w:rsid w:val="00DC481D"/>
    <w:rsid w:val="00DC494B"/>
    <w:rsid w:val="00DC584A"/>
    <w:rsid w:val="00DC7FBF"/>
    <w:rsid w:val="00DD2DA9"/>
    <w:rsid w:val="00DD3295"/>
    <w:rsid w:val="00DD35D2"/>
    <w:rsid w:val="00DD36C2"/>
    <w:rsid w:val="00DD4265"/>
    <w:rsid w:val="00DE031F"/>
    <w:rsid w:val="00DE0ADF"/>
    <w:rsid w:val="00DE2ACB"/>
    <w:rsid w:val="00DE3569"/>
    <w:rsid w:val="00DE4B18"/>
    <w:rsid w:val="00DE7311"/>
    <w:rsid w:val="00DF22C7"/>
    <w:rsid w:val="00DF411F"/>
    <w:rsid w:val="00DF47FE"/>
    <w:rsid w:val="00DF491B"/>
    <w:rsid w:val="00DF5602"/>
    <w:rsid w:val="00E00F3A"/>
    <w:rsid w:val="00E0125D"/>
    <w:rsid w:val="00E01B90"/>
    <w:rsid w:val="00E01C10"/>
    <w:rsid w:val="00E0511D"/>
    <w:rsid w:val="00E0642B"/>
    <w:rsid w:val="00E06920"/>
    <w:rsid w:val="00E0746A"/>
    <w:rsid w:val="00E111EC"/>
    <w:rsid w:val="00E13CB8"/>
    <w:rsid w:val="00E141A3"/>
    <w:rsid w:val="00E16026"/>
    <w:rsid w:val="00E163F7"/>
    <w:rsid w:val="00E2088E"/>
    <w:rsid w:val="00E23201"/>
    <w:rsid w:val="00E2593A"/>
    <w:rsid w:val="00E26F90"/>
    <w:rsid w:val="00E26FE5"/>
    <w:rsid w:val="00E31349"/>
    <w:rsid w:val="00E31E7F"/>
    <w:rsid w:val="00E32888"/>
    <w:rsid w:val="00E34239"/>
    <w:rsid w:val="00E36DCF"/>
    <w:rsid w:val="00E40A8E"/>
    <w:rsid w:val="00E4109F"/>
    <w:rsid w:val="00E41899"/>
    <w:rsid w:val="00E41DA8"/>
    <w:rsid w:val="00E423DD"/>
    <w:rsid w:val="00E426AF"/>
    <w:rsid w:val="00E44907"/>
    <w:rsid w:val="00E45927"/>
    <w:rsid w:val="00E463B8"/>
    <w:rsid w:val="00E518BD"/>
    <w:rsid w:val="00E5249E"/>
    <w:rsid w:val="00E53742"/>
    <w:rsid w:val="00E54E1F"/>
    <w:rsid w:val="00E55BB3"/>
    <w:rsid w:val="00E55EFA"/>
    <w:rsid w:val="00E56AE5"/>
    <w:rsid w:val="00E5737C"/>
    <w:rsid w:val="00E577FF"/>
    <w:rsid w:val="00E57843"/>
    <w:rsid w:val="00E57AAF"/>
    <w:rsid w:val="00E612A3"/>
    <w:rsid w:val="00E62D7E"/>
    <w:rsid w:val="00E63331"/>
    <w:rsid w:val="00E635DE"/>
    <w:rsid w:val="00E63895"/>
    <w:rsid w:val="00E6486F"/>
    <w:rsid w:val="00E64CBE"/>
    <w:rsid w:val="00E660CE"/>
    <w:rsid w:val="00E6649A"/>
    <w:rsid w:val="00E66E8A"/>
    <w:rsid w:val="00E71C73"/>
    <w:rsid w:val="00E72C4D"/>
    <w:rsid w:val="00E76990"/>
    <w:rsid w:val="00E77150"/>
    <w:rsid w:val="00E80F63"/>
    <w:rsid w:val="00E80FE7"/>
    <w:rsid w:val="00E818E7"/>
    <w:rsid w:val="00E826C0"/>
    <w:rsid w:val="00E836D9"/>
    <w:rsid w:val="00E83C95"/>
    <w:rsid w:val="00E85173"/>
    <w:rsid w:val="00E8709F"/>
    <w:rsid w:val="00E87363"/>
    <w:rsid w:val="00E9045C"/>
    <w:rsid w:val="00E927E0"/>
    <w:rsid w:val="00E92AC1"/>
    <w:rsid w:val="00E92BE4"/>
    <w:rsid w:val="00E93478"/>
    <w:rsid w:val="00E93C56"/>
    <w:rsid w:val="00E93EAB"/>
    <w:rsid w:val="00E94683"/>
    <w:rsid w:val="00E97669"/>
    <w:rsid w:val="00E978DC"/>
    <w:rsid w:val="00EA019B"/>
    <w:rsid w:val="00EA1C96"/>
    <w:rsid w:val="00EA1D80"/>
    <w:rsid w:val="00EA6B87"/>
    <w:rsid w:val="00EA6F33"/>
    <w:rsid w:val="00EB2185"/>
    <w:rsid w:val="00EB2BE4"/>
    <w:rsid w:val="00EB35BC"/>
    <w:rsid w:val="00EB3B23"/>
    <w:rsid w:val="00EB637A"/>
    <w:rsid w:val="00EC0EBF"/>
    <w:rsid w:val="00EC154B"/>
    <w:rsid w:val="00EC2956"/>
    <w:rsid w:val="00EC3870"/>
    <w:rsid w:val="00EC3F01"/>
    <w:rsid w:val="00EC6502"/>
    <w:rsid w:val="00EC75AF"/>
    <w:rsid w:val="00EC79C7"/>
    <w:rsid w:val="00EC7B2A"/>
    <w:rsid w:val="00ED352F"/>
    <w:rsid w:val="00ED4BB3"/>
    <w:rsid w:val="00ED67F5"/>
    <w:rsid w:val="00ED6AD2"/>
    <w:rsid w:val="00EE2000"/>
    <w:rsid w:val="00EE47FA"/>
    <w:rsid w:val="00EE627A"/>
    <w:rsid w:val="00EE6A82"/>
    <w:rsid w:val="00EE74FC"/>
    <w:rsid w:val="00EF0DB2"/>
    <w:rsid w:val="00EF0EA3"/>
    <w:rsid w:val="00EF1D31"/>
    <w:rsid w:val="00EF2E44"/>
    <w:rsid w:val="00EF30D3"/>
    <w:rsid w:val="00EF39B1"/>
    <w:rsid w:val="00EF4A83"/>
    <w:rsid w:val="00EF6007"/>
    <w:rsid w:val="00EF6AFE"/>
    <w:rsid w:val="00EF71CC"/>
    <w:rsid w:val="00F00830"/>
    <w:rsid w:val="00F02D32"/>
    <w:rsid w:val="00F043ED"/>
    <w:rsid w:val="00F048BC"/>
    <w:rsid w:val="00F0533D"/>
    <w:rsid w:val="00F0721A"/>
    <w:rsid w:val="00F0731F"/>
    <w:rsid w:val="00F07715"/>
    <w:rsid w:val="00F10685"/>
    <w:rsid w:val="00F11336"/>
    <w:rsid w:val="00F11F62"/>
    <w:rsid w:val="00F15032"/>
    <w:rsid w:val="00F15092"/>
    <w:rsid w:val="00F15AC3"/>
    <w:rsid w:val="00F21316"/>
    <w:rsid w:val="00F21F0B"/>
    <w:rsid w:val="00F24721"/>
    <w:rsid w:val="00F25311"/>
    <w:rsid w:val="00F269D3"/>
    <w:rsid w:val="00F26D1F"/>
    <w:rsid w:val="00F2781D"/>
    <w:rsid w:val="00F304A2"/>
    <w:rsid w:val="00F32055"/>
    <w:rsid w:val="00F32213"/>
    <w:rsid w:val="00F33BB6"/>
    <w:rsid w:val="00F36D64"/>
    <w:rsid w:val="00F377C5"/>
    <w:rsid w:val="00F402BE"/>
    <w:rsid w:val="00F443FC"/>
    <w:rsid w:val="00F44E78"/>
    <w:rsid w:val="00F5040A"/>
    <w:rsid w:val="00F504AF"/>
    <w:rsid w:val="00F5340B"/>
    <w:rsid w:val="00F53C44"/>
    <w:rsid w:val="00F567CA"/>
    <w:rsid w:val="00F5699A"/>
    <w:rsid w:val="00F57193"/>
    <w:rsid w:val="00F57205"/>
    <w:rsid w:val="00F61163"/>
    <w:rsid w:val="00F63961"/>
    <w:rsid w:val="00F65C04"/>
    <w:rsid w:val="00F66301"/>
    <w:rsid w:val="00F672A4"/>
    <w:rsid w:val="00F70ED9"/>
    <w:rsid w:val="00F71895"/>
    <w:rsid w:val="00F72585"/>
    <w:rsid w:val="00F72C69"/>
    <w:rsid w:val="00F73BEF"/>
    <w:rsid w:val="00F7477C"/>
    <w:rsid w:val="00F74C6A"/>
    <w:rsid w:val="00F74C87"/>
    <w:rsid w:val="00F7671F"/>
    <w:rsid w:val="00F768CB"/>
    <w:rsid w:val="00F821DE"/>
    <w:rsid w:val="00F844BD"/>
    <w:rsid w:val="00F84B9D"/>
    <w:rsid w:val="00F853C6"/>
    <w:rsid w:val="00F8779B"/>
    <w:rsid w:val="00F90023"/>
    <w:rsid w:val="00F91307"/>
    <w:rsid w:val="00F92598"/>
    <w:rsid w:val="00F94F29"/>
    <w:rsid w:val="00F96A43"/>
    <w:rsid w:val="00F97C4C"/>
    <w:rsid w:val="00FA08E6"/>
    <w:rsid w:val="00FA39D7"/>
    <w:rsid w:val="00FA4350"/>
    <w:rsid w:val="00FA4A9B"/>
    <w:rsid w:val="00FA530A"/>
    <w:rsid w:val="00FA6DBD"/>
    <w:rsid w:val="00FB1458"/>
    <w:rsid w:val="00FB18F7"/>
    <w:rsid w:val="00FB19DA"/>
    <w:rsid w:val="00FB1CDC"/>
    <w:rsid w:val="00FB20D0"/>
    <w:rsid w:val="00FB36A5"/>
    <w:rsid w:val="00FB5CA6"/>
    <w:rsid w:val="00FB6BA5"/>
    <w:rsid w:val="00FB72CF"/>
    <w:rsid w:val="00FB7C3E"/>
    <w:rsid w:val="00FC2C86"/>
    <w:rsid w:val="00FC58D3"/>
    <w:rsid w:val="00FC61D8"/>
    <w:rsid w:val="00FC77FD"/>
    <w:rsid w:val="00FC7CAA"/>
    <w:rsid w:val="00FC7DD0"/>
    <w:rsid w:val="00FD0014"/>
    <w:rsid w:val="00FD01A0"/>
    <w:rsid w:val="00FD65C5"/>
    <w:rsid w:val="00FE0FF8"/>
    <w:rsid w:val="00FE3051"/>
    <w:rsid w:val="00FE3EF3"/>
    <w:rsid w:val="00FE5EBB"/>
    <w:rsid w:val="00FE6CFA"/>
    <w:rsid w:val="00FF0727"/>
    <w:rsid w:val="00FF1E06"/>
    <w:rsid w:val="00FF2B43"/>
    <w:rsid w:val="00FF3C43"/>
    <w:rsid w:val="00FF4B17"/>
    <w:rsid w:val="00FF5905"/>
    <w:rsid w:val="00FF5A8D"/>
    <w:rsid w:val="00FF5B48"/>
    <w:rsid w:val="00FF5E36"/>
    <w:rsid w:val="00FF64AB"/>
    <w:rsid w:val="00FF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2920A"/>
  <w15:docId w15:val="{8D970789-83D1-4821-9D72-E0DAC562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6DD9"/>
    <w:rPr>
      <w:sz w:val="24"/>
      <w:szCs w:val="24"/>
    </w:rPr>
  </w:style>
  <w:style w:type="paragraph" w:styleId="1">
    <w:name w:val="heading 1"/>
    <w:basedOn w:val="a"/>
    <w:next w:val="a"/>
    <w:qFormat/>
    <w:rsid w:val="00906DD9"/>
    <w:pPr>
      <w:keepNext/>
      <w:ind w:right="-1"/>
      <w:jc w:val="center"/>
      <w:outlineLvl w:val="0"/>
    </w:pPr>
    <w:rPr>
      <w:b/>
      <w:szCs w:val="20"/>
    </w:rPr>
  </w:style>
  <w:style w:type="paragraph" w:styleId="2">
    <w:name w:val="heading 2"/>
    <w:basedOn w:val="a"/>
    <w:next w:val="a"/>
    <w:qFormat/>
    <w:rsid w:val="00906DD9"/>
    <w:pPr>
      <w:keepNext/>
      <w:tabs>
        <w:tab w:val="left" w:pos="851"/>
      </w:tabs>
      <w:outlineLvl w:val="1"/>
    </w:pPr>
    <w:rPr>
      <w:rFonts w:ascii="Bookman Old Style" w:hAnsi="Bookman Old Style"/>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6DD9"/>
    <w:pPr>
      <w:tabs>
        <w:tab w:val="center" w:pos="4153"/>
        <w:tab w:val="right" w:pos="8306"/>
      </w:tabs>
    </w:pPr>
  </w:style>
  <w:style w:type="paragraph" w:styleId="a5">
    <w:name w:val="footer"/>
    <w:basedOn w:val="a"/>
    <w:rsid w:val="00906DD9"/>
    <w:pPr>
      <w:tabs>
        <w:tab w:val="center" w:pos="4153"/>
        <w:tab w:val="right" w:pos="8306"/>
      </w:tabs>
    </w:pPr>
  </w:style>
  <w:style w:type="paragraph" w:styleId="a6">
    <w:name w:val="Body Text Indent"/>
    <w:basedOn w:val="a"/>
    <w:rsid w:val="00906DD9"/>
    <w:pPr>
      <w:spacing w:line="360" w:lineRule="exact"/>
      <w:ind w:firstLine="709"/>
      <w:jc w:val="both"/>
    </w:pPr>
    <w:rPr>
      <w:szCs w:val="20"/>
    </w:rPr>
  </w:style>
  <w:style w:type="table" w:styleId="a7">
    <w:name w:val="Table Grid"/>
    <w:basedOn w:val="a1"/>
    <w:rsid w:val="0081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815409"/>
    <w:pPr>
      <w:spacing w:after="120" w:line="480" w:lineRule="auto"/>
      <w:ind w:left="283"/>
    </w:pPr>
  </w:style>
  <w:style w:type="paragraph" w:styleId="a8">
    <w:name w:val="Balloon Text"/>
    <w:basedOn w:val="a"/>
    <w:semiHidden/>
    <w:rsid w:val="00962BB5"/>
    <w:rPr>
      <w:rFonts w:ascii="Tahoma" w:hAnsi="Tahoma" w:cs="Tahoma"/>
      <w:sz w:val="16"/>
      <w:szCs w:val="16"/>
    </w:rPr>
  </w:style>
  <w:style w:type="paragraph" w:customStyle="1" w:styleId="a9">
    <w:name w:val="Знак"/>
    <w:basedOn w:val="a"/>
    <w:rsid w:val="00F57205"/>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FC7DD0"/>
    <w:pPr>
      <w:widowControl w:val="0"/>
      <w:autoSpaceDE w:val="0"/>
      <w:autoSpaceDN w:val="0"/>
      <w:adjustRightInd w:val="0"/>
      <w:ind w:firstLine="720"/>
    </w:pPr>
    <w:rPr>
      <w:rFonts w:ascii="Arial" w:hAnsi="Arial" w:cs="Arial"/>
    </w:rPr>
  </w:style>
  <w:style w:type="character" w:styleId="aa">
    <w:name w:val="page number"/>
    <w:basedOn w:val="a0"/>
    <w:rsid w:val="00DD4265"/>
  </w:style>
  <w:style w:type="paragraph" w:customStyle="1" w:styleId="ConsPlusNonformat">
    <w:name w:val="ConsPlusNonformat"/>
    <w:rsid w:val="00F96A43"/>
    <w:pPr>
      <w:widowControl w:val="0"/>
      <w:autoSpaceDE w:val="0"/>
      <w:autoSpaceDN w:val="0"/>
      <w:adjustRightInd w:val="0"/>
    </w:pPr>
    <w:rPr>
      <w:rFonts w:ascii="Courier New" w:hAnsi="Courier New" w:cs="Courier New"/>
    </w:rPr>
  </w:style>
  <w:style w:type="paragraph" w:styleId="21">
    <w:name w:val="Body Text 2"/>
    <w:basedOn w:val="a"/>
    <w:rsid w:val="006F6584"/>
    <w:pPr>
      <w:spacing w:after="120" w:line="480" w:lineRule="auto"/>
    </w:pPr>
    <w:rPr>
      <w:sz w:val="20"/>
      <w:szCs w:val="20"/>
    </w:rPr>
  </w:style>
  <w:style w:type="paragraph" w:customStyle="1" w:styleId="ConsPlusCell">
    <w:name w:val="ConsPlusCell"/>
    <w:rsid w:val="007D4D08"/>
    <w:pPr>
      <w:autoSpaceDE w:val="0"/>
      <w:autoSpaceDN w:val="0"/>
      <w:adjustRightInd w:val="0"/>
    </w:pPr>
    <w:rPr>
      <w:rFonts w:ascii="Arial" w:hAnsi="Arial" w:cs="Arial"/>
    </w:rPr>
  </w:style>
  <w:style w:type="paragraph" w:styleId="ab">
    <w:name w:val="caption"/>
    <w:basedOn w:val="a"/>
    <w:next w:val="a"/>
    <w:qFormat/>
    <w:rsid w:val="007D4D08"/>
    <w:rPr>
      <w:b/>
      <w:bCs/>
      <w:sz w:val="20"/>
      <w:szCs w:val="20"/>
    </w:rPr>
  </w:style>
  <w:style w:type="paragraph" w:styleId="ac">
    <w:name w:val="Body Text"/>
    <w:basedOn w:val="a"/>
    <w:rsid w:val="00240B4A"/>
    <w:pPr>
      <w:spacing w:line="240" w:lineRule="exact"/>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36BE"/>
    <w:pPr>
      <w:spacing w:before="100" w:beforeAutospacing="1" w:after="100" w:afterAutospacing="1"/>
    </w:pPr>
    <w:rPr>
      <w:rFonts w:ascii="Tahoma" w:hAnsi="Tahoma"/>
      <w:sz w:val="20"/>
      <w:szCs w:val="20"/>
      <w:lang w:val="en-US" w:eastAsia="en-US"/>
    </w:rPr>
  </w:style>
  <w:style w:type="paragraph" w:customStyle="1" w:styleId="ConsPlusTitle">
    <w:name w:val="ConsPlusTitle"/>
    <w:rsid w:val="00811835"/>
    <w:pPr>
      <w:autoSpaceDE w:val="0"/>
      <w:autoSpaceDN w:val="0"/>
      <w:adjustRightInd w:val="0"/>
    </w:pPr>
    <w:rPr>
      <w:b/>
      <w:bCs/>
      <w:sz w:val="26"/>
      <w:szCs w:val="26"/>
    </w:rPr>
  </w:style>
  <w:style w:type="paragraph" w:customStyle="1" w:styleId="ad">
    <w:name w:val="Знак Знак Знак Знак Знак Знак Знак Знак Знак Знак"/>
    <w:basedOn w:val="a"/>
    <w:rsid w:val="000F076E"/>
    <w:rPr>
      <w:rFonts w:ascii="Verdana" w:hAnsi="Verdana" w:cs="Verdana"/>
      <w:sz w:val="20"/>
      <w:szCs w:val="20"/>
      <w:lang w:val="en-US" w:eastAsia="en-US"/>
    </w:rPr>
  </w:style>
  <w:style w:type="paragraph" w:customStyle="1" w:styleId="ae">
    <w:name w:val="Знак Знак Знак"/>
    <w:basedOn w:val="a"/>
    <w:rsid w:val="00836B31"/>
    <w:pPr>
      <w:spacing w:before="100" w:beforeAutospacing="1" w:after="100" w:afterAutospacing="1"/>
    </w:pPr>
    <w:rPr>
      <w:rFonts w:ascii="Tahoma" w:hAnsi="Tahoma"/>
      <w:sz w:val="20"/>
      <w:szCs w:val="20"/>
      <w:lang w:val="en-US" w:eastAsia="en-US"/>
    </w:rPr>
  </w:style>
  <w:style w:type="paragraph" w:customStyle="1" w:styleId="af">
    <w:name w:val="Знак Знак Знак Знак Знак Знак Знак"/>
    <w:basedOn w:val="a"/>
    <w:rsid w:val="00316340"/>
    <w:rPr>
      <w:rFonts w:ascii="Verdana" w:hAnsi="Verdana" w:cs="Verdana"/>
      <w:sz w:val="20"/>
      <w:szCs w:val="20"/>
      <w:lang w:val="en-US" w:eastAsia="en-US"/>
    </w:rPr>
  </w:style>
  <w:style w:type="paragraph" w:styleId="af0">
    <w:name w:val="List Paragraph"/>
    <w:basedOn w:val="a"/>
    <w:uiPriority w:val="34"/>
    <w:qFormat/>
    <w:rsid w:val="0091347F"/>
    <w:pPr>
      <w:spacing w:after="200" w:line="276" w:lineRule="auto"/>
      <w:ind w:left="720"/>
      <w:contextualSpacing/>
    </w:pPr>
    <w:rPr>
      <w:rFonts w:ascii="Calibri" w:eastAsia="MS Mincho" w:hAnsi="Calibri"/>
      <w:sz w:val="22"/>
      <w:szCs w:val="22"/>
    </w:rPr>
  </w:style>
  <w:style w:type="paragraph" w:styleId="af1">
    <w:name w:val="Normal (Web)"/>
    <w:basedOn w:val="a"/>
    <w:uiPriority w:val="99"/>
    <w:unhideWhenUsed/>
    <w:rsid w:val="008D4F9D"/>
  </w:style>
  <w:style w:type="paragraph" w:styleId="af2">
    <w:name w:val="No Spacing"/>
    <w:uiPriority w:val="1"/>
    <w:qFormat/>
    <w:rsid w:val="002E0228"/>
    <w:rPr>
      <w:rFonts w:ascii="Calibri" w:eastAsia="Calibri" w:hAnsi="Calibri"/>
      <w:sz w:val="22"/>
      <w:szCs w:val="22"/>
      <w:lang w:eastAsia="en-US"/>
    </w:rPr>
  </w:style>
  <w:style w:type="character" w:styleId="af3">
    <w:name w:val="Hyperlink"/>
    <w:basedOn w:val="a0"/>
    <w:uiPriority w:val="99"/>
    <w:unhideWhenUsed/>
    <w:rsid w:val="002F1010"/>
    <w:rPr>
      <w:color w:val="0000FF"/>
      <w:u w:val="single"/>
    </w:rPr>
  </w:style>
  <w:style w:type="paragraph" w:customStyle="1" w:styleId="s1">
    <w:name w:val="s_1"/>
    <w:basedOn w:val="a"/>
    <w:rsid w:val="002F1010"/>
    <w:pPr>
      <w:spacing w:before="100" w:beforeAutospacing="1" w:after="100" w:afterAutospacing="1"/>
    </w:pPr>
  </w:style>
  <w:style w:type="paragraph" w:customStyle="1" w:styleId="s16">
    <w:name w:val="s_16"/>
    <w:basedOn w:val="a"/>
    <w:rsid w:val="002F419B"/>
    <w:pPr>
      <w:spacing w:before="100" w:beforeAutospacing="1" w:after="100" w:afterAutospacing="1"/>
    </w:pPr>
  </w:style>
  <w:style w:type="character" w:customStyle="1" w:styleId="s10">
    <w:name w:val="s_10"/>
    <w:basedOn w:val="a0"/>
    <w:rsid w:val="005C3A6C"/>
  </w:style>
  <w:style w:type="character" w:styleId="af4">
    <w:name w:val="FollowedHyperlink"/>
    <w:basedOn w:val="a0"/>
    <w:rsid w:val="00A51A27"/>
    <w:rPr>
      <w:color w:val="800080" w:themeColor="followedHyperlink"/>
      <w:u w:val="single"/>
    </w:rPr>
  </w:style>
  <w:style w:type="character" w:customStyle="1" w:styleId="a4">
    <w:name w:val="Верхний колонтитул Знак"/>
    <w:link w:val="a3"/>
    <w:uiPriority w:val="99"/>
    <w:rsid w:val="00907B62"/>
    <w:rPr>
      <w:sz w:val="24"/>
      <w:szCs w:val="24"/>
    </w:rPr>
  </w:style>
  <w:style w:type="paragraph" w:customStyle="1" w:styleId="Default">
    <w:name w:val="Default"/>
    <w:rsid w:val="00072642"/>
    <w:pPr>
      <w:autoSpaceDE w:val="0"/>
      <w:autoSpaceDN w:val="0"/>
      <w:adjustRightInd w:val="0"/>
    </w:pPr>
    <w:rPr>
      <w:color w:val="000000"/>
      <w:sz w:val="24"/>
      <w:szCs w:val="24"/>
    </w:rPr>
  </w:style>
  <w:style w:type="paragraph" w:customStyle="1" w:styleId="af5">
    <w:basedOn w:val="a"/>
    <w:next w:val="af1"/>
    <w:uiPriority w:val="99"/>
    <w:rsid w:val="00F92598"/>
    <w:pPr>
      <w:spacing w:before="100" w:beforeAutospacing="1" w:after="100" w:afterAutospacing="1"/>
    </w:pPr>
  </w:style>
  <w:style w:type="character" w:customStyle="1" w:styleId="apple-converted-space">
    <w:name w:val="apple-converted-space"/>
    <w:basedOn w:val="a0"/>
    <w:rsid w:val="00F9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1709">
      <w:bodyDiv w:val="1"/>
      <w:marLeft w:val="0"/>
      <w:marRight w:val="0"/>
      <w:marTop w:val="0"/>
      <w:marBottom w:val="0"/>
      <w:divBdr>
        <w:top w:val="none" w:sz="0" w:space="0" w:color="auto"/>
        <w:left w:val="none" w:sz="0" w:space="0" w:color="auto"/>
        <w:bottom w:val="none" w:sz="0" w:space="0" w:color="auto"/>
        <w:right w:val="none" w:sz="0" w:space="0" w:color="auto"/>
      </w:divBdr>
    </w:div>
    <w:div w:id="137460281">
      <w:bodyDiv w:val="1"/>
      <w:marLeft w:val="0"/>
      <w:marRight w:val="0"/>
      <w:marTop w:val="0"/>
      <w:marBottom w:val="0"/>
      <w:divBdr>
        <w:top w:val="none" w:sz="0" w:space="0" w:color="auto"/>
        <w:left w:val="none" w:sz="0" w:space="0" w:color="auto"/>
        <w:bottom w:val="none" w:sz="0" w:space="0" w:color="auto"/>
        <w:right w:val="none" w:sz="0" w:space="0" w:color="auto"/>
      </w:divBdr>
    </w:div>
    <w:div w:id="166214003">
      <w:bodyDiv w:val="1"/>
      <w:marLeft w:val="0"/>
      <w:marRight w:val="0"/>
      <w:marTop w:val="0"/>
      <w:marBottom w:val="0"/>
      <w:divBdr>
        <w:top w:val="none" w:sz="0" w:space="0" w:color="auto"/>
        <w:left w:val="none" w:sz="0" w:space="0" w:color="auto"/>
        <w:bottom w:val="none" w:sz="0" w:space="0" w:color="auto"/>
        <w:right w:val="none" w:sz="0" w:space="0" w:color="auto"/>
      </w:divBdr>
    </w:div>
    <w:div w:id="245070768">
      <w:bodyDiv w:val="1"/>
      <w:marLeft w:val="0"/>
      <w:marRight w:val="0"/>
      <w:marTop w:val="0"/>
      <w:marBottom w:val="0"/>
      <w:divBdr>
        <w:top w:val="none" w:sz="0" w:space="0" w:color="auto"/>
        <w:left w:val="none" w:sz="0" w:space="0" w:color="auto"/>
        <w:bottom w:val="none" w:sz="0" w:space="0" w:color="auto"/>
        <w:right w:val="none" w:sz="0" w:space="0" w:color="auto"/>
      </w:divBdr>
    </w:div>
    <w:div w:id="441804747">
      <w:bodyDiv w:val="1"/>
      <w:marLeft w:val="0"/>
      <w:marRight w:val="0"/>
      <w:marTop w:val="0"/>
      <w:marBottom w:val="0"/>
      <w:divBdr>
        <w:top w:val="none" w:sz="0" w:space="0" w:color="auto"/>
        <w:left w:val="none" w:sz="0" w:space="0" w:color="auto"/>
        <w:bottom w:val="none" w:sz="0" w:space="0" w:color="auto"/>
        <w:right w:val="none" w:sz="0" w:space="0" w:color="auto"/>
      </w:divBdr>
    </w:div>
    <w:div w:id="535699814">
      <w:bodyDiv w:val="1"/>
      <w:marLeft w:val="0"/>
      <w:marRight w:val="0"/>
      <w:marTop w:val="0"/>
      <w:marBottom w:val="0"/>
      <w:divBdr>
        <w:top w:val="none" w:sz="0" w:space="0" w:color="auto"/>
        <w:left w:val="none" w:sz="0" w:space="0" w:color="auto"/>
        <w:bottom w:val="none" w:sz="0" w:space="0" w:color="auto"/>
        <w:right w:val="none" w:sz="0" w:space="0" w:color="auto"/>
      </w:divBdr>
    </w:div>
    <w:div w:id="543056090">
      <w:bodyDiv w:val="1"/>
      <w:marLeft w:val="0"/>
      <w:marRight w:val="0"/>
      <w:marTop w:val="0"/>
      <w:marBottom w:val="0"/>
      <w:divBdr>
        <w:top w:val="none" w:sz="0" w:space="0" w:color="auto"/>
        <w:left w:val="none" w:sz="0" w:space="0" w:color="auto"/>
        <w:bottom w:val="none" w:sz="0" w:space="0" w:color="auto"/>
        <w:right w:val="none" w:sz="0" w:space="0" w:color="auto"/>
      </w:divBdr>
    </w:div>
    <w:div w:id="556815966">
      <w:bodyDiv w:val="1"/>
      <w:marLeft w:val="0"/>
      <w:marRight w:val="0"/>
      <w:marTop w:val="0"/>
      <w:marBottom w:val="0"/>
      <w:divBdr>
        <w:top w:val="none" w:sz="0" w:space="0" w:color="auto"/>
        <w:left w:val="none" w:sz="0" w:space="0" w:color="auto"/>
        <w:bottom w:val="none" w:sz="0" w:space="0" w:color="auto"/>
        <w:right w:val="none" w:sz="0" w:space="0" w:color="auto"/>
      </w:divBdr>
    </w:div>
    <w:div w:id="596524456">
      <w:bodyDiv w:val="1"/>
      <w:marLeft w:val="0"/>
      <w:marRight w:val="0"/>
      <w:marTop w:val="0"/>
      <w:marBottom w:val="0"/>
      <w:divBdr>
        <w:top w:val="none" w:sz="0" w:space="0" w:color="auto"/>
        <w:left w:val="none" w:sz="0" w:space="0" w:color="auto"/>
        <w:bottom w:val="none" w:sz="0" w:space="0" w:color="auto"/>
        <w:right w:val="none" w:sz="0" w:space="0" w:color="auto"/>
      </w:divBdr>
    </w:div>
    <w:div w:id="682973879">
      <w:bodyDiv w:val="1"/>
      <w:marLeft w:val="0"/>
      <w:marRight w:val="0"/>
      <w:marTop w:val="0"/>
      <w:marBottom w:val="0"/>
      <w:divBdr>
        <w:top w:val="none" w:sz="0" w:space="0" w:color="auto"/>
        <w:left w:val="none" w:sz="0" w:space="0" w:color="auto"/>
        <w:bottom w:val="none" w:sz="0" w:space="0" w:color="auto"/>
        <w:right w:val="none" w:sz="0" w:space="0" w:color="auto"/>
      </w:divBdr>
    </w:div>
    <w:div w:id="766467775">
      <w:bodyDiv w:val="1"/>
      <w:marLeft w:val="0"/>
      <w:marRight w:val="0"/>
      <w:marTop w:val="0"/>
      <w:marBottom w:val="0"/>
      <w:divBdr>
        <w:top w:val="none" w:sz="0" w:space="0" w:color="auto"/>
        <w:left w:val="none" w:sz="0" w:space="0" w:color="auto"/>
        <w:bottom w:val="none" w:sz="0" w:space="0" w:color="auto"/>
        <w:right w:val="none" w:sz="0" w:space="0" w:color="auto"/>
      </w:divBdr>
    </w:div>
    <w:div w:id="912664844">
      <w:bodyDiv w:val="1"/>
      <w:marLeft w:val="0"/>
      <w:marRight w:val="0"/>
      <w:marTop w:val="0"/>
      <w:marBottom w:val="0"/>
      <w:divBdr>
        <w:top w:val="none" w:sz="0" w:space="0" w:color="auto"/>
        <w:left w:val="none" w:sz="0" w:space="0" w:color="auto"/>
        <w:bottom w:val="none" w:sz="0" w:space="0" w:color="auto"/>
        <w:right w:val="none" w:sz="0" w:space="0" w:color="auto"/>
      </w:divBdr>
    </w:div>
    <w:div w:id="956764378">
      <w:bodyDiv w:val="1"/>
      <w:marLeft w:val="0"/>
      <w:marRight w:val="0"/>
      <w:marTop w:val="0"/>
      <w:marBottom w:val="0"/>
      <w:divBdr>
        <w:top w:val="none" w:sz="0" w:space="0" w:color="auto"/>
        <w:left w:val="none" w:sz="0" w:space="0" w:color="auto"/>
        <w:bottom w:val="none" w:sz="0" w:space="0" w:color="auto"/>
        <w:right w:val="none" w:sz="0" w:space="0" w:color="auto"/>
      </w:divBdr>
    </w:div>
    <w:div w:id="1047099331">
      <w:bodyDiv w:val="1"/>
      <w:marLeft w:val="0"/>
      <w:marRight w:val="0"/>
      <w:marTop w:val="0"/>
      <w:marBottom w:val="0"/>
      <w:divBdr>
        <w:top w:val="none" w:sz="0" w:space="0" w:color="auto"/>
        <w:left w:val="none" w:sz="0" w:space="0" w:color="auto"/>
        <w:bottom w:val="none" w:sz="0" w:space="0" w:color="auto"/>
        <w:right w:val="none" w:sz="0" w:space="0" w:color="auto"/>
      </w:divBdr>
    </w:div>
    <w:div w:id="1119570728">
      <w:bodyDiv w:val="1"/>
      <w:marLeft w:val="0"/>
      <w:marRight w:val="0"/>
      <w:marTop w:val="0"/>
      <w:marBottom w:val="0"/>
      <w:divBdr>
        <w:top w:val="none" w:sz="0" w:space="0" w:color="auto"/>
        <w:left w:val="none" w:sz="0" w:space="0" w:color="auto"/>
        <w:bottom w:val="none" w:sz="0" w:space="0" w:color="auto"/>
        <w:right w:val="none" w:sz="0" w:space="0" w:color="auto"/>
      </w:divBdr>
    </w:div>
    <w:div w:id="1141001309">
      <w:bodyDiv w:val="1"/>
      <w:marLeft w:val="0"/>
      <w:marRight w:val="0"/>
      <w:marTop w:val="0"/>
      <w:marBottom w:val="0"/>
      <w:divBdr>
        <w:top w:val="none" w:sz="0" w:space="0" w:color="auto"/>
        <w:left w:val="none" w:sz="0" w:space="0" w:color="auto"/>
        <w:bottom w:val="none" w:sz="0" w:space="0" w:color="auto"/>
        <w:right w:val="none" w:sz="0" w:space="0" w:color="auto"/>
      </w:divBdr>
    </w:div>
    <w:div w:id="1280986480">
      <w:bodyDiv w:val="1"/>
      <w:marLeft w:val="0"/>
      <w:marRight w:val="0"/>
      <w:marTop w:val="0"/>
      <w:marBottom w:val="0"/>
      <w:divBdr>
        <w:top w:val="none" w:sz="0" w:space="0" w:color="auto"/>
        <w:left w:val="none" w:sz="0" w:space="0" w:color="auto"/>
        <w:bottom w:val="none" w:sz="0" w:space="0" w:color="auto"/>
        <w:right w:val="none" w:sz="0" w:space="0" w:color="auto"/>
      </w:divBdr>
    </w:div>
    <w:div w:id="1342781780">
      <w:bodyDiv w:val="1"/>
      <w:marLeft w:val="0"/>
      <w:marRight w:val="0"/>
      <w:marTop w:val="0"/>
      <w:marBottom w:val="0"/>
      <w:divBdr>
        <w:top w:val="none" w:sz="0" w:space="0" w:color="auto"/>
        <w:left w:val="none" w:sz="0" w:space="0" w:color="auto"/>
        <w:bottom w:val="none" w:sz="0" w:space="0" w:color="auto"/>
        <w:right w:val="none" w:sz="0" w:space="0" w:color="auto"/>
      </w:divBdr>
    </w:div>
    <w:div w:id="1418165456">
      <w:bodyDiv w:val="1"/>
      <w:marLeft w:val="0"/>
      <w:marRight w:val="0"/>
      <w:marTop w:val="0"/>
      <w:marBottom w:val="0"/>
      <w:divBdr>
        <w:top w:val="none" w:sz="0" w:space="0" w:color="auto"/>
        <w:left w:val="none" w:sz="0" w:space="0" w:color="auto"/>
        <w:bottom w:val="none" w:sz="0" w:space="0" w:color="auto"/>
        <w:right w:val="none" w:sz="0" w:space="0" w:color="auto"/>
      </w:divBdr>
    </w:div>
    <w:div w:id="1465807257">
      <w:bodyDiv w:val="1"/>
      <w:marLeft w:val="0"/>
      <w:marRight w:val="0"/>
      <w:marTop w:val="0"/>
      <w:marBottom w:val="0"/>
      <w:divBdr>
        <w:top w:val="none" w:sz="0" w:space="0" w:color="auto"/>
        <w:left w:val="none" w:sz="0" w:space="0" w:color="auto"/>
        <w:bottom w:val="none" w:sz="0" w:space="0" w:color="auto"/>
        <w:right w:val="none" w:sz="0" w:space="0" w:color="auto"/>
      </w:divBdr>
    </w:div>
    <w:div w:id="1583905598">
      <w:bodyDiv w:val="1"/>
      <w:marLeft w:val="0"/>
      <w:marRight w:val="0"/>
      <w:marTop w:val="0"/>
      <w:marBottom w:val="0"/>
      <w:divBdr>
        <w:top w:val="none" w:sz="0" w:space="0" w:color="auto"/>
        <w:left w:val="none" w:sz="0" w:space="0" w:color="auto"/>
        <w:bottom w:val="none" w:sz="0" w:space="0" w:color="auto"/>
        <w:right w:val="none" w:sz="0" w:space="0" w:color="auto"/>
      </w:divBdr>
    </w:div>
    <w:div w:id="20281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grp365.org/reestr?egrp=43:11:310102:771" TargetMode="External"/><Relationship Id="rId18" Type="http://schemas.openxmlformats.org/officeDocument/2006/relationships/hyperlink" Target="https://egrp365.org/reestr?egrp=43:11:310102:771"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egrp365.org/reestr?egrp=43:11:310102:771" TargetMode="External"/><Relationship Id="rId7" Type="http://schemas.openxmlformats.org/officeDocument/2006/relationships/endnotes" Target="endnotes.xml"/><Relationship Id="rId12" Type="http://schemas.openxmlformats.org/officeDocument/2006/relationships/hyperlink" Target="https://egrp365.org/reestr?egrp=43:11:310102:771" TargetMode="External"/><Relationship Id="rId17" Type="http://schemas.openxmlformats.org/officeDocument/2006/relationships/hyperlink" Target="https://egrp365.org/reestr?egrp=43:11:310102:771"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egrp365.org/reestr?egrp=43:11:310102:771" TargetMode="External"/><Relationship Id="rId20" Type="http://schemas.openxmlformats.org/officeDocument/2006/relationships/hyperlink" Target="https://egrp365.org/reestr?egrp=43:11:310102:7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egrp365.org/reestr?egrp=43:11:310102:771" TargetMode="External"/><Relationship Id="rId5" Type="http://schemas.openxmlformats.org/officeDocument/2006/relationships/webSettings" Target="webSettings.xml"/><Relationship Id="rId15" Type="http://schemas.openxmlformats.org/officeDocument/2006/relationships/hyperlink" Target="https://egrp365.org/reestr?egrp=43:11:310102:771" TargetMode="External"/><Relationship Id="rId23" Type="http://schemas.openxmlformats.org/officeDocument/2006/relationships/hyperlink" Target="https://egrp365.org/reestr?egrp=43:11:310102:771" TargetMode="Externa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egrp365.org/reestr?egrp=43:11:310102:77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grp365.org/reestr?egrp=43:11:310102:771" TargetMode="External"/><Relationship Id="rId22" Type="http://schemas.openxmlformats.org/officeDocument/2006/relationships/hyperlink" Target="https://egrp365.org/reestr?egrp=43:11:310102:771"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D338E-A459-4ACA-875C-49854DCD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3640</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Администрация города Кирова</vt:lpstr>
    </vt:vector>
  </TitlesOfParts>
  <Company>Администрация г. Кирова</Company>
  <LinksUpToDate>false</LinksUpToDate>
  <CharactersWithSpaces>24346</CharactersWithSpaces>
  <SharedDoc>false</SharedDoc>
  <HLinks>
    <vt:vector size="24" baseType="variant">
      <vt:variant>
        <vt:i4>3539041</vt:i4>
      </vt:variant>
      <vt:variant>
        <vt:i4>9</vt:i4>
      </vt:variant>
      <vt:variant>
        <vt:i4>0</vt:i4>
      </vt:variant>
      <vt:variant>
        <vt:i4>5</vt:i4>
      </vt:variant>
      <vt:variant>
        <vt:lpwstr>consultantplus://offline/ref=FA63B150B5E22160081B8251CFE9F8C3CD369B775CB0FDA5FE3E5544816C2C7969C8A85DE7CF20F3ED1067E8xDlDH</vt:lpwstr>
      </vt:variant>
      <vt:variant>
        <vt:lpwstr/>
      </vt:variant>
      <vt:variant>
        <vt:i4>3539052</vt:i4>
      </vt:variant>
      <vt:variant>
        <vt:i4>6</vt:i4>
      </vt:variant>
      <vt:variant>
        <vt:i4>0</vt:i4>
      </vt:variant>
      <vt:variant>
        <vt:i4>5</vt:i4>
      </vt:variant>
      <vt:variant>
        <vt:lpwstr>consultantplus://offline/ref=FA63B150B5E22160081B8251CFE9F8C3CD369B775CB0FDA5FE3E5544816C2C7969C8A85DE7CF20F3ED136BE4xDl3H</vt:lpwstr>
      </vt:variant>
      <vt:variant>
        <vt:lpwstr/>
      </vt:variant>
      <vt:variant>
        <vt:i4>6291504</vt:i4>
      </vt:variant>
      <vt:variant>
        <vt:i4>3</vt:i4>
      </vt:variant>
      <vt:variant>
        <vt:i4>0</vt:i4>
      </vt:variant>
      <vt:variant>
        <vt:i4>5</vt:i4>
      </vt:variant>
      <vt:variant>
        <vt:lpwstr/>
      </vt:variant>
      <vt:variant>
        <vt:lpwstr>Par1208</vt:lpwstr>
      </vt:variant>
      <vt:variant>
        <vt:i4>6291504</vt:i4>
      </vt:variant>
      <vt:variant>
        <vt:i4>0</vt:i4>
      </vt:variant>
      <vt:variant>
        <vt:i4>0</vt:i4>
      </vt:variant>
      <vt:variant>
        <vt:i4>5</vt:i4>
      </vt:variant>
      <vt:variant>
        <vt:lpwstr/>
      </vt:variant>
      <vt:variant>
        <vt:lpwstr>Par1208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Кирова</dc:title>
  <dc:creator>Драверт Татьяна Анатольевна</dc:creator>
  <cp:lastModifiedBy>Вера</cp:lastModifiedBy>
  <cp:revision>5</cp:revision>
  <cp:lastPrinted>2019-12-06T07:28:00Z</cp:lastPrinted>
  <dcterms:created xsi:type="dcterms:W3CDTF">2025-01-17T05:59:00Z</dcterms:created>
  <dcterms:modified xsi:type="dcterms:W3CDTF">2025-01-17T07:38:00Z</dcterms:modified>
</cp:coreProperties>
</file>