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0C" w:rsidRPr="00B02E0C" w:rsidRDefault="00B02E0C" w:rsidP="00B02E0C">
      <w:pPr>
        <w:jc w:val="center"/>
        <w:rPr>
          <w:rFonts w:ascii="Times New Roman" w:hAnsi="Times New Roman" w:cs="Times New Roman"/>
          <w:b/>
          <w:sz w:val="28"/>
          <w:szCs w:val="28"/>
        </w:rPr>
      </w:pPr>
      <w:r w:rsidRPr="00B02E0C">
        <w:rPr>
          <w:rFonts w:ascii="Times New Roman" w:hAnsi="Times New Roman" w:cs="Times New Roman"/>
          <w:b/>
          <w:sz w:val="28"/>
          <w:szCs w:val="28"/>
        </w:rPr>
        <w:t>КИЛЬМЕЗСКАЯ ПОСЕЛКОВАЯ ДУМА</w:t>
      </w:r>
    </w:p>
    <w:p w:rsidR="00B02E0C" w:rsidRPr="00B02E0C" w:rsidRDefault="00B02E0C" w:rsidP="00B02E0C">
      <w:pPr>
        <w:jc w:val="center"/>
        <w:rPr>
          <w:rFonts w:ascii="Times New Roman" w:hAnsi="Times New Roman" w:cs="Times New Roman"/>
          <w:b/>
          <w:sz w:val="28"/>
          <w:szCs w:val="28"/>
        </w:rPr>
      </w:pPr>
      <w:r w:rsidRPr="00B02E0C">
        <w:rPr>
          <w:rFonts w:ascii="Times New Roman" w:hAnsi="Times New Roman" w:cs="Times New Roman"/>
          <w:b/>
          <w:sz w:val="28"/>
          <w:szCs w:val="28"/>
        </w:rPr>
        <w:t>КИЛЬМЕЗСКОГО РАЙОНА</w:t>
      </w:r>
    </w:p>
    <w:p w:rsidR="00B02E0C" w:rsidRPr="00B02E0C" w:rsidRDefault="00B02E0C" w:rsidP="00B02E0C">
      <w:pPr>
        <w:jc w:val="center"/>
        <w:rPr>
          <w:rFonts w:ascii="Times New Roman" w:hAnsi="Times New Roman" w:cs="Times New Roman"/>
          <w:b/>
          <w:sz w:val="28"/>
          <w:szCs w:val="28"/>
        </w:rPr>
      </w:pPr>
      <w:r w:rsidRPr="00B02E0C">
        <w:rPr>
          <w:rFonts w:ascii="Times New Roman" w:hAnsi="Times New Roman" w:cs="Times New Roman"/>
          <w:b/>
          <w:sz w:val="28"/>
          <w:szCs w:val="28"/>
        </w:rPr>
        <w:t>КИРОВСКОЙ ОБЛАСТИ</w:t>
      </w:r>
    </w:p>
    <w:p w:rsidR="00B02E0C" w:rsidRPr="00B02E0C" w:rsidRDefault="00B02E0C" w:rsidP="00B02E0C">
      <w:pPr>
        <w:jc w:val="center"/>
        <w:rPr>
          <w:rFonts w:ascii="Times New Roman" w:hAnsi="Times New Roman" w:cs="Times New Roman"/>
          <w:b/>
          <w:sz w:val="28"/>
          <w:szCs w:val="28"/>
        </w:rPr>
      </w:pPr>
      <w:r w:rsidRPr="00B02E0C">
        <w:rPr>
          <w:rFonts w:ascii="Times New Roman" w:hAnsi="Times New Roman" w:cs="Times New Roman"/>
          <w:b/>
          <w:sz w:val="28"/>
          <w:szCs w:val="28"/>
        </w:rPr>
        <w:t>третьего созыва</w:t>
      </w:r>
    </w:p>
    <w:p w:rsidR="00B02E0C" w:rsidRPr="00B02E0C" w:rsidRDefault="00B02E0C" w:rsidP="00B02E0C">
      <w:pPr>
        <w:jc w:val="center"/>
        <w:rPr>
          <w:rFonts w:ascii="Times New Roman" w:hAnsi="Times New Roman" w:cs="Times New Roman"/>
          <w:b/>
          <w:sz w:val="28"/>
          <w:szCs w:val="28"/>
        </w:rPr>
      </w:pPr>
      <w:r w:rsidRPr="00B02E0C">
        <w:rPr>
          <w:rFonts w:ascii="Times New Roman" w:hAnsi="Times New Roman" w:cs="Times New Roman"/>
          <w:b/>
          <w:sz w:val="28"/>
          <w:szCs w:val="28"/>
        </w:rPr>
        <w:t>РЕШЕНИЕ</w:t>
      </w:r>
    </w:p>
    <w:p w:rsidR="00B02E0C" w:rsidRPr="00B02E0C" w:rsidRDefault="00B02E0C" w:rsidP="00B02E0C">
      <w:pPr>
        <w:rPr>
          <w:rFonts w:ascii="Times New Roman" w:hAnsi="Times New Roman" w:cs="Times New Roman"/>
          <w:b/>
          <w:sz w:val="28"/>
          <w:szCs w:val="28"/>
        </w:rPr>
      </w:pPr>
    </w:p>
    <w:p w:rsidR="00B02E0C" w:rsidRPr="00B02E0C" w:rsidRDefault="00B02E0C" w:rsidP="00B02E0C">
      <w:pPr>
        <w:rPr>
          <w:rFonts w:ascii="Times New Roman" w:hAnsi="Times New Roman" w:cs="Times New Roman"/>
          <w:sz w:val="28"/>
          <w:szCs w:val="28"/>
        </w:rPr>
      </w:pPr>
      <w:r w:rsidRPr="00B02E0C">
        <w:rPr>
          <w:rFonts w:ascii="Times New Roman" w:hAnsi="Times New Roman" w:cs="Times New Roman"/>
          <w:sz w:val="28"/>
          <w:szCs w:val="28"/>
        </w:rPr>
        <w:t>14.05.2015                                                                                                    №  3/5</w:t>
      </w:r>
    </w:p>
    <w:p w:rsidR="00B02E0C" w:rsidRPr="00B02E0C" w:rsidRDefault="00B02E0C" w:rsidP="00B02E0C">
      <w:pPr>
        <w:jc w:val="center"/>
        <w:rPr>
          <w:rFonts w:ascii="Times New Roman" w:hAnsi="Times New Roman" w:cs="Times New Roman"/>
          <w:sz w:val="28"/>
          <w:szCs w:val="28"/>
        </w:rPr>
      </w:pPr>
      <w:r w:rsidRPr="00B02E0C">
        <w:rPr>
          <w:rFonts w:ascii="Times New Roman" w:hAnsi="Times New Roman" w:cs="Times New Roman"/>
          <w:sz w:val="28"/>
          <w:szCs w:val="28"/>
        </w:rPr>
        <w:t xml:space="preserve"> </w:t>
      </w:r>
      <w:proofErr w:type="spellStart"/>
      <w:r w:rsidRPr="00B02E0C">
        <w:rPr>
          <w:rFonts w:ascii="Times New Roman" w:hAnsi="Times New Roman" w:cs="Times New Roman"/>
          <w:sz w:val="28"/>
          <w:szCs w:val="28"/>
        </w:rPr>
        <w:t>пгт</w:t>
      </w:r>
      <w:proofErr w:type="spellEnd"/>
      <w:r w:rsidRPr="00B02E0C">
        <w:rPr>
          <w:rFonts w:ascii="Times New Roman" w:hAnsi="Times New Roman" w:cs="Times New Roman"/>
          <w:sz w:val="28"/>
          <w:szCs w:val="28"/>
        </w:rPr>
        <w:t xml:space="preserve"> </w:t>
      </w:r>
      <w:proofErr w:type="spellStart"/>
      <w:r w:rsidRPr="00B02E0C">
        <w:rPr>
          <w:rFonts w:ascii="Times New Roman" w:hAnsi="Times New Roman" w:cs="Times New Roman"/>
          <w:sz w:val="28"/>
          <w:szCs w:val="28"/>
        </w:rPr>
        <w:t>Кильмезь</w:t>
      </w:r>
      <w:proofErr w:type="spellEnd"/>
    </w:p>
    <w:p w:rsidR="00B02E0C" w:rsidRPr="00B02E0C" w:rsidRDefault="00B02E0C" w:rsidP="00B02E0C">
      <w:pPr>
        <w:rPr>
          <w:rFonts w:ascii="Times New Roman" w:hAnsi="Times New Roman" w:cs="Times New Roman"/>
          <w:sz w:val="28"/>
          <w:szCs w:val="28"/>
        </w:rPr>
      </w:pPr>
    </w:p>
    <w:p w:rsidR="00B02E0C" w:rsidRPr="00B02E0C" w:rsidRDefault="00B02E0C" w:rsidP="00F11768">
      <w:pPr>
        <w:spacing w:after="0"/>
        <w:jc w:val="center"/>
        <w:rPr>
          <w:rFonts w:ascii="Times New Roman" w:hAnsi="Times New Roman" w:cs="Times New Roman"/>
          <w:b/>
          <w:sz w:val="28"/>
          <w:szCs w:val="28"/>
        </w:rPr>
      </w:pPr>
      <w:r w:rsidRPr="00B02E0C">
        <w:rPr>
          <w:rFonts w:ascii="Times New Roman" w:hAnsi="Times New Roman" w:cs="Times New Roman"/>
          <w:b/>
          <w:sz w:val="28"/>
          <w:szCs w:val="28"/>
        </w:rPr>
        <w:t xml:space="preserve">Об утверждении  Положения о статусе депутата, члена </w:t>
      </w:r>
    </w:p>
    <w:p w:rsidR="00B02E0C" w:rsidRPr="00B02E0C" w:rsidRDefault="00B02E0C" w:rsidP="00F11768">
      <w:pPr>
        <w:spacing w:after="0"/>
        <w:jc w:val="center"/>
        <w:rPr>
          <w:rFonts w:ascii="Times New Roman" w:hAnsi="Times New Roman" w:cs="Times New Roman"/>
          <w:b/>
          <w:sz w:val="28"/>
          <w:szCs w:val="28"/>
        </w:rPr>
      </w:pPr>
      <w:r w:rsidRPr="00B02E0C">
        <w:rPr>
          <w:rFonts w:ascii="Times New Roman" w:hAnsi="Times New Roman" w:cs="Times New Roman"/>
          <w:b/>
          <w:sz w:val="28"/>
          <w:szCs w:val="28"/>
        </w:rPr>
        <w:t>выборного органа местного самоуправления, выборного</w:t>
      </w:r>
    </w:p>
    <w:p w:rsidR="00B02E0C" w:rsidRPr="00B02E0C" w:rsidRDefault="00B02E0C" w:rsidP="00F11768">
      <w:pPr>
        <w:spacing w:after="0"/>
        <w:jc w:val="center"/>
        <w:rPr>
          <w:rFonts w:ascii="Times New Roman" w:hAnsi="Times New Roman" w:cs="Times New Roman"/>
          <w:b/>
          <w:sz w:val="28"/>
          <w:szCs w:val="28"/>
        </w:rPr>
      </w:pPr>
      <w:r w:rsidRPr="00B02E0C">
        <w:rPr>
          <w:rFonts w:ascii="Times New Roman" w:hAnsi="Times New Roman" w:cs="Times New Roman"/>
          <w:b/>
          <w:sz w:val="28"/>
          <w:szCs w:val="28"/>
        </w:rPr>
        <w:t xml:space="preserve"> должностного лица местного самоуправления </w:t>
      </w:r>
    </w:p>
    <w:p w:rsidR="00B02E0C" w:rsidRPr="00B02E0C" w:rsidRDefault="00B02E0C" w:rsidP="00F11768">
      <w:pPr>
        <w:spacing w:after="0"/>
        <w:jc w:val="center"/>
        <w:rPr>
          <w:rFonts w:ascii="Times New Roman" w:hAnsi="Times New Roman" w:cs="Times New Roman"/>
          <w:b/>
          <w:sz w:val="28"/>
          <w:szCs w:val="28"/>
        </w:rPr>
      </w:pPr>
      <w:r w:rsidRPr="00B02E0C">
        <w:rPr>
          <w:rFonts w:ascii="Times New Roman" w:hAnsi="Times New Roman" w:cs="Times New Roman"/>
          <w:b/>
          <w:sz w:val="28"/>
          <w:szCs w:val="28"/>
        </w:rPr>
        <w:t xml:space="preserve">в </w:t>
      </w:r>
      <w:proofErr w:type="spellStart"/>
      <w:r w:rsidRPr="00B02E0C">
        <w:rPr>
          <w:rFonts w:ascii="Times New Roman" w:hAnsi="Times New Roman" w:cs="Times New Roman"/>
          <w:b/>
          <w:sz w:val="28"/>
          <w:szCs w:val="28"/>
        </w:rPr>
        <w:t>Кильмезском</w:t>
      </w:r>
      <w:proofErr w:type="spellEnd"/>
      <w:r w:rsidRPr="00B02E0C">
        <w:rPr>
          <w:rFonts w:ascii="Times New Roman" w:hAnsi="Times New Roman" w:cs="Times New Roman"/>
          <w:b/>
          <w:sz w:val="28"/>
          <w:szCs w:val="28"/>
        </w:rPr>
        <w:t xml:space="preserve"> городском поселении </w:t>
      </w:r>
    </w:p>
    <w:p w:rsidR="00B02E0C" w:rsidRPr="00B02E0C" w:rsidRDefault="00B02E0C" w:rsidP="00B02E0C">
      <w:pPr>
        <w:jc w:val="both"/>
        <w:rPr>
          <w:rFonts w:ascii="Times New Roman" w:hAnsi="Times New Roman" w:cs="Times New Roman"/>
          <w:sz w:val="28"/>
          <w:szCs w:val="28"/>
        </w:rPr>
      </w:pPr>
      <w:r w:rsidRPr="00B02E0C">
        <w:rPr>
          <w:rFonts w:ascii="Times New Roman" w:hAnsi="Times New Roman" w:cs="Times New Roman"/>
          <w:sz w:val="28"/>
          <w:szCs w:val="28"/>
        </w:rPr>
        <w:t xml:space="preserve">     </w:t>
      </w:r>
    </w:p>
    <w:p w:rsidR="00B02E0C" w:rsidRPr="00B02E0C" w:rsidRDefault="00B02E0C" w:rsidP="00B02E0C">
      <w:pPr>
        <w:jc w:val="both"/>
        <w:rPr>
          <w:rFonts w:ascii="Times New Roman" w:hAnsi="Times New Roman" w:cs="Times New Roman"/>
          <w:sz w:val="28"/>
          <w:szCs w:val="28"/>
        </w:rPr>
      </w:pPr>
      <w:r w:rsidRPr="00B02E0C">
        <w:rPr>
          <w:rFonts w:ascii="Times New Roman" w:hAnsi="Times New Roman" w:cs="Times New Roman"/>
          <w:sz w:val="28"/>
          <w:szCs w:val="28"/>
        </w:rPr>
        <w:t xml:space="preserve">    </w:t>
      </w:r>
      <w:r w:rsidRPr="00B02E0C">
        <w:rPr>
          <w:rFonts w:ascii="Times New Roman" w:hAnsi="Times New Roman" w:cs="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Законом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Уставом муниципального образования </w:t>
      </w:r>
      <w:proofErr w:type="spellStart"/>
      <w:r w:rsidRPr="00B02E0C">
        <w:rPr>
          <w:rFonts w:ascii="Times New Roman" w:hAnsi="Times New Roman" w:cs="Times New Roman"/>
          <w:sz w:val="28"/>
          <w:szCs w:val="28"/>
        </w:rPr>
        <w:t>Кильмезское</w:t>
      </w:r>
      <w:proofErr w:type="spellEnd"/>
      <w:r w:rsidRPr="00B02E0C">
        <w:rPr>
          <w:rFonts w:ascii="Times New Roman" w:hAnsi="Times New Roman" w:cs="Times New Roman"/>
          <w:sz w:val="28"/>
          <w:szCs w:val="28"/>
        </w:rPr>
        <w:t xml:space="preserve"> городское поселение, </w:t>
      </w:r>
      <w:proofErr w:type="spellStart"/>
      <w:r w:rsidRPr="00B02E0C">
        <w:rPr>
          <w:rFonts w:ascii="Times New Roman" w:hAnsi="Times New Roman" w:cs="Times New Roman"/>
          <w:sz w:val="28"/>
          <w:szCs w:val="28"/>
        </w:rPr>
        <w:t>Кильмезская</w:t>
      </w:r>
      <w:proofErr w:type="spellEnd"/>
      <w:r w:rsidRPr="00B02E0C">
        <w:rPr>
          <w:rFonts w:ascii="Times New Roman" w:hAnsi="Times New Roman" w:cs="Times New Roman"/>
          <w:sz w:val="28"/>
          <w:szCs w:val="28"/>
        </w:rPr>
        <w:t xml:space="preserve"> поселковая Дума РЕШИЛА:</w:t>
      </w:r>
    </w:p>
    <w:p w:rsidR="00B02E0C" w:rsidRPr="00B02E0C" w:rsidRDefault="00B02E0C" w:rsidP="00B02E0C">
      <w:pPr>
        <w:ind w:firstLine="708"/>
        <w:jc w:val="both"/>
        <w:rPr>
          <w:rFonts w:ascii="Times New Roman" w:hAnsi="Times New Roman" w:cs="Times New Roman"/>
          <w:sz w:val="28"/>
          <w:szCs w:val="28"/>
        </w:rPr>
      </w:pPr>
      <w:r w:rsidRPr="00B02E0C">
        <w:rPr>
          <w:rFonts w:ascii="Times New Roman" w:hAnsi="Times New Roman" w:cs="Times New Roman"/>
          <w:sz w:val="28"/>
          <w:szCs w:val="28"/>
        </w:rPr>
        <w:t xml:space="preserve">1. Утвердить  Положение о статусе депутата, члена выборного органа местного самоуправления, выборного должностного лица местного самоуправления в </w:t>
      </w:r>
      <w:proofErr w:type="spellStart"/>
      <w:r w:rsidRPr="00B02E0C">
        <w:rPr>
          <w:rFonts w:ascii="Times New Roman" w:hAnsi="Times New Roman" w:cs="Times New Roman"/>
          <w:sz w:val="28"/>
          <w:szCs w:val="28"/>
        </w:rPr>
        <w:t>Кильмезском</w:t>
      </w:r>
      <w:proofErr w:type="spellEnd"/>
      <w:r w:rsidRPr="00B02E0C">
        <w:rPr>
          <w:rFonts w:ascii="Times New Roman" w:hAnsi="Times New Roman" w:cs="Times New Roman"/>
          <w:sz w:val="28"/>
          <w:szCs w:val="28"/>
        </w:rPr>
        <w:t xml:space="preserve"> городском поселении, согласно приложению.</w:t>
      </w:r>
    </w:p>
    <w:p w:rsidR="00B02E0C" w:rsidRPr="00B02E0C" w:rsidRDefault="00B02E0C" w:rsidP="00B02E0C">
      <w:pPr>
        <w:ind w:firstLine="708"/>
        <w:jc w:val="both"/>
        <w:rPr>
          <w:rFonts w:ascii="Times New Roman" w:hAnsi="Times New Roman" w:cs="Times New Roman"/>
          <w:sz w:val="28"/>
          <w:szCs w:val="28"/>
        </w:rPr>
      </w:pPr>
      <w:r w:rsidRPr="00B02E0C">
        <w:rPr>
          <w:rFonts w:ascii="Times New Roman" w:hAnsi="Times New Roman" w:cs="Times New Roman"/>
          <w:sz w:val="28"/>
          <w:szCs w:val="28"/>
        </w:rPr>
        <w:t xml:space="preserve">2. Решение </w:t>
      </w:r>
      <w:proofErr w:type="spellStart"/>
      <w:r w:rsidRPr="00B02E0C">
        <w:rPr>
          <w:rFonts w:ascii="Times New Roman" w:hAnsi="Times New Roman" w:cs="Times New Roman"/>
          <w:sz w:val="28"/>
          <w:szCs w:val="28"/>
        </w:rPr>
        <w:t>Кильмезской</w:t>
      </w:r>
      <w:proofErr w:type="spellEnd"/>
      <w:r w:rsidRPr="00B02E0C">
        <w:rPr>
          <w:rFonts w:ascii="Times New Roman" w:hAnsi="Times New Roman" w:cs="Times New Roman"/>
          <w:sz w:val="28"/>
          <w:szCs w:val="28"/>
        </w:rPr>
        <w:t xml:space="preserve"> поселковой Думы от 22.11.2005 № 11 «Об утверждении Положения о статусе депутата, члена выборного органа местного самоуправления, выборного должностного лица местного самоуправления» признать утратившим силу.</w:t>
      </w:r>
    </w:p>
    <w:p w:rsidR="00B02E0C" w:rsidRPr="00B02E0C" w:rsidRDefault="00B02E0C" w:rsidP="00B02E0C">
      <w:pPr>
        <w:ind w:firstLine="708"/>
        <w:jc w:val="both"/>
        <w:rPr>
          <w:rFonts w:ascii="Times New Roman" w:hAnsi="Times New Roman" w:cs="Times New Roman"/>
          <w:sz w:val="28"/>
          <w:szCs w:val="28"/>
        </w:rPr>
      </w:pPr>
      <w:r w:rsidRPr="00B02E0C">
        <w:rPr>
          <w:rFonts w:ascii="Times New Roman" w:hAnsi="Times New Roman" w:cs="Times New Roman"/>
          <w:sz w:val="28"/>
          <w:szCs w:val="28"/>
        </w:rPr>
        <w:t>3. Решение от 23.05.2007 № 4/18 «О внесении изменения в Положение «О статусе депутата, члена выборного должностного лица местного самоуправления признать утратившим силу.</w:t>
      </w:r>
    </w:p>
    <w:p w:rsidR="00B02E0C" w:rsidRPr="00B02E0C" w:rsidRDefault="00B02E0C" w:rsidP="00B02E0C">
      <w:pPr>
        <w:ind w:firstLine="708"/>
        <w:jc w:val="both"/>
        <w:rPr>
          <w:rFonts w:ascii="Times New Roman" w:hAnsi="Times New Roman" w:cs="Times New Roman"/>
          <w:sz w:val="28"/>
          <w:szCs w:val="28"/>
        </w:rPr>
      </w:pPr>
      <w:r w:rsidRPr="00B02E0C">
        <w:rPr>
          <w:rFonts w:ascii="Times New Roman" w:hAnsi="Times New Roman" w:cs="Times New Roman"/>
          <w:sz w:val="28"/>
          <w:szCs w:val="28"/>
        </w:rPr>
        <w:lastRenderedPageBreak/>
        <w:t>4.  Решение от 12.08.2008 № 10/33 «О внесении изменений и дополнений в Положение о статусе депутата, члена выборного органа местного самоуправления, выборного должностного лица местного самоуправления» признать утратившим силу.</w:t>
      </w:r>
    </w:p>
    <w:p w:rsidR="00B02E0C" w:rsidRPr="00B02E0C" w:rsidRDefault="00B02E0C" w:rsidP="00B02E0C">
      <w:pPr>
        <w:ind w:firstLine="708"/>
        <w:jc w:val="both"/>
        <w:rPr>
          <w:rFonts w:ascii="Times New Roman" w:hAnsi="Times New Roman" w:cs="Times New Roman"/>
          <w:sz w:val="28"/>
          <w:szCs w:val="28"/>
        </w:rPr>
      </w:pPr>
      <w:r w:rsidRPr="00B02E0C">
        <w:rPr>
          <w:rFonts w:ascii="Times New Roman" w:hAnsi="Times New Roman" w:cs="Times New Roman"/>
          <w:sz w:val="28"/>
          <w:szCs w:val="28"/>
        </w:rPr>
        <w:t>3. Настоящее решение вступает в силу со дня подписания.</w:t>
      </w:r>
    </w:p>
    <w:p w:rsidR="00B02E0C" w:rsidRPr="00B02E0C" w:rsidRDefault="00B02E0C" w:rsidP="00B02E0C">
      <w:pPr>
        <w:ind w:left="348" w:firstLine="360"/>
        <w:rPr>
          <w:rFonts w:ascii="Times New Roman" w:hAnsi="Times New Roman" w:cs="Times New Roman"/>
          <w:sz w:val="28"/>
          <w:szCs w:val="28"/>
        </w:rPr>
      </w:pPr>
    </w:p>
    <w:p w:rsidR="00B02E0C" w:rsidRPr="00B02E0C" w:rsidRDefault="00B02E0C" w:rsidP="00B02E0C">
      <w:pPr>
        <w:ind w:left="348" w:firstLine="360"/>
        <w:rPr>
          <w:rFonts w:ascii="Times New Roman" w:hAnsi="Times New Roman" w:cs="Times New Roman"/>
          <w:sz w:val="28"/>
          <w:szCs w:val="28"/>
        </w:rPr>
      </w:pPr>
    </w:p>
    <w:p w:rsidR="00B02E0C" w:rsidRPr="00B02E0C" w:rsidRDefault="00B02E0C" w:rsidP="00B02E0C">
      <w:pPr>
        <w:ind w:left="348" w:firstLine="360"/>
        <w:rPr>
          <w:rFonts w:ascii="Times New Roman" w:hAnsi="Times New Roman" w:cs="Times New Roman"/>
          <w:sz w:val="28"/>
          <w:szCs w:val="28"/>
        </w:rPr>
      </w:pPr>
    </w:p>
    <w:p w:rsidR="00B02E0C" w:rsidRPr="00B02E0C" w:rsidRDefault="00B02E0C" w:rsidP="00B02E0C">
      <w:pPr>
        <w:rPr>
          <w:rFonts w:ascii="Times New Roman" w:hAnsi="Times New Roman" w:cs="Times New Roman"/>
          <w:sz w:val="28"/>
          <w:szCs w:val="28"/>
        </w:rPr>
      </w:pPr>
      <w:r w:rsidRPr="00B02E0C">
        <w:rPr>
          <w:rFonts w:ascii="Times New Roman" w:hAnsi="Times New Roman" w:cs="Times New Roman"/>
          <w:sz w:val="28"/>
          <w:szCs w:val="28"/>
        </w:rPr>
        <w:t>Глава Кильмезского</w:t>
      </w:r>
    </w:p>
    <w:p w:rsidR="00B02E0C" w:rsidRPr="00B02E0C" w:rsidRDefault="00B02E0C" w:rsidP="00B02E0C">
      <w:pPr>
        <w:rPr>
          <w:rFonts w:ascii="Times New Roman" w:hAnsi="Times New Roman" w:cs="Times New Roman"/>
          <w:sz w:val="28"/>
          <w:szCs w:val="28"/>
        </w:rPr>
      </w:pPr>
      <w:r w:rsidRPr="00B02E0C">
        <w:rPr>
          <w:rFonts w:ascii="Times New Roman" w:hAnsi="Times New Roman" w:cs="Times New Roman"/>
          <w:sz w:val="28"/>
          <w:szCs w:val="28"/>
        </w:rPr>
        <w:t xml:space="preserve">городского поселения                                                             </w:t>
      </w:r>
      <w:proofErr w:type="spellStart"/>
      <w:r w:rsidRPr="00B02E0C">
        <w:rPr>
          <w:rFonts w:ascii="Times New Roman" w:hAnsi="Times New Roman" w:cs="Times New Roman"/>
          <w:sz w:val="28"/>
          <w:szCs w:val="28"/>
        </w:rPr>
        <w:t>А.В.Стяжкин</w:t>
      </w:r>
      <w:proofErr w:type="spellEnd"/>
    </w:p>
    <w:p w:rsidR="00B02E0C" w:rsidRPr="00B02E0C" w:rsidRDefault="00B02E0C" w:rsidP="00B02E0C">
      <w:pPr>
        <w:rPr>
          <w:rFonts w:ascii="Times New Roman" w:hAnsi="Times New Roman" w:cs="Times New Roman"/>
          <w:sz w:val="28"/>
          <w:szCs w:val="28"/>
        </w:rPr>
      </w:pPr>
    </w:p>
    <w:p w:rsidR="00B02E0C"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w:t>
      </w: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Default="00B02E0C" w:rsidP="00B02E0C">
      <w:pPr>
        <w:pStyle w:val="ConsTitle"/>
        <w:ind w:right="0" w:firstLine="5040"/>
        <w:rPr>
          <w:rFonts w:ascii="Times New Roman" w:hAnsi="Times New Roman" w:cs="Times New Roman"/>
          <w:b w:val="0"/>
          <w:sz w:val="28"/>
          <w:szCs w:val="28"/>
        </w:rPr>
      </w:pPr>
    </w:p>
    <w:p w:rsidR="00B02E0C" w:rsidRPr="00B02E0C"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w:t>
      </w:r>
    </w:p>
    <w:p w:rsidR="00B02E0C" w:rsidRPr="00B02E0C" w:rsidRDefault="00B02E0C" w:rsidP="00B02E0C">
      <w:pPr>
        <w:pStyle w:val="ConsTitle"/>
        <w:ind w:right="0" w:firstLine="5040"/>
        <w:rPr>
          <w:rFonts w:ascii="Times New Roman" w:hAnsi="Times New Roman" w:cs="Times New Roman"/>
          <w:b w:val="0"/>
          <w:sz w:val="28"/>
          <w:szCs w:val="28"/>
        </w:rPr>
      </w:pPr>
    </w:p>
    <w:p w:rsidR="00F11768"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w:t>
      </w:r>
    </w:p>
    <w:p w:rsidR="00F11768" w:rsidRDefault="00F11768" w:rsidP="00B02E0C">
      <w:pPr>
        <w:pStyle w:val="ConsTitle"/>
        <w:ind w:right="0" w:firstLine="5040"/>
        <w:rPr>
          <w:rFonts w:ascii="Times New Roman" w:hAnsi="Times New Roman" w:cs="Times New Roman"/>
          <w:b w:val="0"/>
          <w:sz w:val="28"/>
          <w:szCs w:val="28"/>
        </w:rPr>
      </w:pPr>
    </w:p>
    <w:p w:rsidR="00B02E0C" w:rsidRPr="00B02E0C" w:rsidRDefault="00F11768" w:rsidP="00B02E0C">
      <w:pPr>
        <w:pStyle w:val="ConsTitle"/>
        <w:ind w:right="0" w:firstLine="504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B02E0C" w:rsidRPr="00B02E0C">
        <w:rPr>
          <w:rFonts w:ascii="Times New Roman" w:hAnsi="Times New Roman" w:cs="Times New Roman"/>
          <w:b w:val="0"/>
          <w:sz w:val="28"/>
          <w:szCs w:val="28"/>
        </w:rPr>
        <w:t xml:space="preserve">        УТВЕРЖДЕНО </w:t>
      </w:r>
    </w:p>
    <w:p w:rsidR="00B02E0C" w:rsidRPr="00B02E0C"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решением </w:t>
      </w:r>
      <w:proofErr w:type="spellStart"/>
      <w:r w:rsidRPr="00B02E0C">
        <w:rPr>
          <w:rFonts w:ascii="Times New Roman" w:hAnsi="Times New Roman" w:cs="Times New Roman"/>
          <w:b w:val="0"/>
          <w:sz w:val="28"/>
          <w:szCs w:val="28"/>
        </w:rPr>
        <w:t>Кильмезской</w:t>
      </w:r>
      <w:proofErr w:type="spellEnd"/>
      <w:r w:rsidRPr="00B02E0C">
        <w:rPr>
          <w:rFonts w:ascii="Times New Roman" w:hAnsi="Times New Roman" w:cs="Times New Roman"/>
          <w:b w:val="0"/>
          <w:sz w:val="28"/>
          <w:szCs w:val="28"/>
        </w:rPr>
        <w:t xml:space="preserve"> </w:t>
      </w:r>
    </w:p>
    <w:p w:rsidR="00B02E0C" w:rsidRPr="00B02E0C"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поселковой  Думы  </w:t>
      </w:r>
    </w:p>
    <w:p w:rsidR="00B02E0C" w:rsidRPr="00B02E0C" w:rsidRDefault="00B02E0C" w:rsidP="00B02E0C">
      <w:pPr>
        <w:pStyle w:val="ConsTitle"/>
        <w:ind w:right="0" w:firstLine="5040"/>
        <w:rPr>
          <w:rFonts w:ascii="Times New Roman" w:hAnsi="Times New Roman" w:cs="Times New Roman"/>
          <w:b w:val="0"/>
          <w:sz w:val="28"/>
          <w:szCs w:val="28"/>
        </w:rPr>
      </w:pPr>
      <w:r w:rsidRPr="00B02E0C">
        <w:rPr>
          <w:rFonts w:ascii="Times New Roman" w:hAnsi="Times New Roman" w:cs="Times New Roman"/>
          <w:b w:val="0"/>
          <w:sz w:val="28"/>
          <w:szCs w:val="28"/>
        </w:rPr>
        <w:t xml:space="preserve">                     от 14.05.2015  № 3/5</w:t>
      </w:r>
    </w:p>
    <w:p w:rsidR="00B02E0C" w:rsidRPr="00B02E0C" w:rsidRDefault="00B02E0C" w:rsidP="00B02E0C">
      <w:pPr>
        <w:pStyle w:val="ConsTitle"/>
        <w:ind w:right="0"/>
        <w:jc w:val="center"/>
        <w:rPr>
          <w:rFonts w:ascii="Times New Roman" w:hAnsi="Times New Roman" w:cs="Times New Roman"/>
          <w:sz w:val="28"/>
          <w:szCs w:val="28"/>
        </w:rPr>
      </w:pPr>
    </w:p>
    <w:p w:rsidR="00B02E0C" w:rsidRPr="00B02E0C" w:rsidRDefault="00B02E0C" w:rsidP="00B02E0C">
      <w:pPr>
        <w:pStyle w:val="ConsTitle"/>
        <w:ind w:right="0"/>
        <w:jc w:val="center"/>
        <w:rPr>
          <w:rFonts w:ascii="Times New Roman" w:hAnsi="Times New Roman" w:cs="Times New Roman"/>
          <w:sz w:val="28"/>
          <w:szCs w:val="28"/>
        </w:rPr>
      </w:pP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 xml:space="preserve"> ПОЛОЖЕНИЕ</w:t>
      </w:r>
    </w:p>
    <w:p w:rsidR="00B02E0C" w:rsidRPr="00B02E0C" w:rsidRDefault="00B02E0C" w:rsidP="00B02E0C">
      <w:pPr>
        <w:pStyle w:val="ConsNonformat"/>
        <w:ind w:right="0"/>
        <w:jc w:val="center"/>
        <w:rPr>
          <w:rFonts w:ascii="Times New Roman" w:hAnsi="Times New Roman" w:cs="Times New Roman"/>
          <w:b/>
          <w:sz w:val="28"/>
          <w:szCs w:val="28"/>
        </w:rPr>
      </w:pPr>
      <w:r w:rsidRPr="00B02E0C">
        <w:rPr>
          <w:rFonts w:ascii="Times New Roman" w:hAnsi="Times New Roman" w:cs="Times New Roman"/>
          <w:b/>
          <w:sz w:val="28"/>
          <w:szCs w:val="28"/>
        </w:rPr>
        <w:t xml:space="preserve">о статусе депутата, члена выборного органа </w:t>
      </w:r>
    </w:p>
    <w:p w:rsidR="00B02E0C" w:rsidRPr="00B02E0C" w:rsidRDefault="00B02E0C" w:rsidP="00B02E0C">
      <w:pPr>
        <w:pStyle w:val="ConsNonformat"/>
        <w:ind w:right="0"/>
        <w:jc w:val="center"/>
        <w:rPr>
          <w:rFonts w:ascii="Times New Roman" w:hAnsi="Times New Roman" w:cs="Times New Roman"/>
          <w:b/>
          <w:sz w:val="28"/>
          <w:szCs w:val="28"/>
        </w:rPr>
      </w:pPr>
      <w:r w:rsidRPr="00B02E0C">
        <w:rPr>
          <w:rFonts w:ascii="Times New Roman" w:hAnsi="Times New Roman" w:cs="Times New Roman"/>
          <w:b/>
          <w:sz w:val="28"/>
          <w:szCs w:val="28"/>
        </w:rPr>
        <w:t xml:space="preserve">местного самоуправления, выборного должностного </w:t>
      </w:r>
    </w:p>
    <w:p w:rsidR="00B02E0C" w:rsidRPr="00B02E0C" w:rsidRDefault="00B02E0C" w:rsidP="00B02E0C">
      <w:pPr>
        <w:pStyle w:val="ConsNonformat"/>
        <w:ind w:right="0"/>
        <w:jc w:val="center"/>
        <w:rPr>
          <w:rFonts w:ascii="Times New Roman" w:hAnsi="Times New Roman" w:cs="Times New Roman"/>
          <w:b/>
          <w:sz w:val="28"/>
          <w:szCs w:val="28"/>
        </w:rPr>
      </w:pPr>
      <w:r w:rsidRPr="00B02E0C">
        <w:rPr>
          <w:rFonts w:ascii="Times New Roman" w:hAnsi="Times New Roman" w:cs="Times New Roman"/>
          <w:b/>
          <w:sz w:val="28"/>
          <w:szCs w:val="28"/>
        </w:rPr>
        <w:t xml:space="preserve">лица местного самоуправления в </w:t>
      </w:r>
      <w:proofErr w:type="spellStart"/>
      <w:r w:rsidRPr="00B02E0C">
        <w:rPr>
          <w:rFonts w:ascii="Times New Roman" w:hAnsi="Times New Roman" w:cs="Times New Roman"/>
          <w:b/>
          <w:sz w:val="28"/>
          <w:szCs w:val="28"/>
        </w:rPr>
        <w:t>Кильмезском</w:t>
      </w:r>
      <w:proofErr w:type="spellEnd"/>
      <w:r w:rsidRPr="00B02E0C">
        <w:rPr>
          <w:rFonts w:ascii="Times New Roman" w:hAnsi="Times New Roman" w:cs="Times New Roman"/>
          <w:b/>
          <w:sz w:val="28"/>
          <w:szCs w:val="28"/>
        </w:rPr>
        <w:t xml:space="preserve"> городском поселении</w:t>
      </w:r>
    </w:p>
    <w:p w:rsidR="00B02E0C" w:rsidRPr="00B02E0C" w:rsidRDefault="00B02E0C" w:rsidP="00B02E0C">
      <w:pPr>
        <w:pStyle w:val="ConsNonformat"/>
        <w:ind w:right="0"/>
        <w:rPr>
          <w:rFonts w:ascii="Times New Roman" w:hAnsi="Times New Roman" w:cs="Times New Roman"/>
          <w:sz w:val="28"/>
          <w:szCs w:val="28"/>
        </w:rPr>
      </w:pP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Глава I. Общие положения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nformat"/>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1. </w:t>
      </w:r>
      <w:r w:rsidRPr="00B02E0C">
        <w:rPr>
          <w:rFonts w:ascii="Times New Roman" w:hAnsi="Times New Roman" w:cs="Times New Roman"/>
          <w:b/>
          <w:sz w:val="28"/>
          <w:szCs w:val="28"/>
        </w:rPr>
        <w:t xml:space="preserve">Правовая основа Положения о статусе депутата, члена выборного органа местного самоуправления, выборного должностного лица местного самоуправления в </w:t>
      </w:r>
      <w:proofErr w:type="spellStart"/>
      <w:r w:rsidRPr="00B02E0C">
        <w:rPr>
          <w:rFonts w:ascii="Times New Roman" w:hAnsi="Times New Roman" w:cs="Times New Roman"/>
          <w:b/>
          <w:sz w:val="28"/>
          <w:szCs w:val="28"/>
        </w:rPr>
        <w:t>Кильмезском</w:t>
      </w:r>
      <w:proofErr w:type="spellEnd"/>
      <w:r w:rsidRPr="00B02E0C">
        <w:rPr>
          <w:rFonts w:ascii="Times New Roman" w:hAnsi="Times New Roman" w:cs="Times New Roman"/>
          <w:b/>
          <w:sz w:val="28"/>
          <w:szCs w:val="28"/>
        </w:rPr>
        <w:t xml:space="preserve"> городском поселении</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 </w:t>
      </w:r>
      <w:proofErr w:type="gramStart"/>
      <w:r w:rsidRPr="00B02E0C">
        <w:rPr>
          <w:rFonts w:ascii="Times New Roman" w:hAnsi="Times New Roman" w:cs="Times New Roman"/>
          <w:sz w:val="28"/>
          <w:szCs w:val="28"/>
        </w:rPr>
        <w:t xml:space="preserve">Настоящее Положение о статусе депутата, члена выборного органа местного самоуправления, выборного должностного лица местного самоуправления в </w:t>
      </w:r>
      <w:proofErr w:type="spellStart"/>
      <w:r w:rsidRPr="00B02E0C">
        <w:rPr>
          <w:rFonts w:ascii="Times New Roman" w:hAnsi="Times New Roman" w:cs="Times New Roman"/>
          <w:sz w:val="28"/>
          <w:szCs w:val="28"/>
        </w:rPr>
        <w:t>Кильмезском</w:t>
      </w:r>
      <w:proofErr w:type="spellEnd"/>
      <w:r w:rsidRPr="00B02E0C">
        <w:rPr>
          <w:rFonts w:ascii="Times New Roman" w:hAnsi="Times New Roman" w:cs="Times New Roman"/>
          <w:sz w:val="28"/>
          <w:szCs w:val="28"/>
        </w:rPr>
        <w:t xml:space="preserve"> городском поселении (</w:t>
      </w:r>
      <w:proofErr w:type="spellStart"/>
      <w:r w:rsidRPr="00B02E0C">
        <w:rPr>
          <w:rFonts w:ascii="Times New Roman" w:hAnsi="Times New Roman" w:cs="Times New Roman"/>
          <w:sz w:val="28"/>
          <w:szCs w:val="28"/>
        </w:rPr>
        <w:t>далее-Положение</w:t>
      </w:r>
      <w:proofErr w:type="spellEnd"/>
      <w:r w:rsidRPr="00B02E0C">
        <w:rPr>
          <w:rFonts w:ascii="Times New Roman" w:hAnsi="Times New Roman" w:cs="Times New Roman"/>
          <w:sz w:val="28"/>
          <w:szCs w:val="28"/>
        </w:rPr>
        <w:t>) разработано на основе Федерального закона от 06.10.2003 № 131-ФЗ «Об общих принципах организации местного самоуправления в Российской Федерации», Законом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roofErr w:type="gramEnd"/>
      <w:r w:rsidRPr="00B02E0C">
        <w:rPr>
          <w:rFonts w:ascii="Times New Roman" w:hAnsi="Times New Roman" w:cs="Times New Roman"/>
          <w:sz w:val="28"/>
          <w:szCs w:val="28"/>
        </w:rPr>
        <w:t xml:space="preserve">», и Устава муниципального образования </w:t>
      </w:r>
      <w:proofErr w:type="spellStart"/>
      <w:r w:rsidRPr="00B02E0C">
        <w:rPr>
          <w:rFonts w:ascii="Times New Roman" w:hAnsi="Times New Roman" w:cs="Times New Roman"/>
          <w:sz w:val="28"/>
          <w:szCs w:val="28"/>
        </w:rPr>
        <w:t>Кильмезское</w:t>
      </w:r>
      <w:proofErr w:type="spellEnd"/>
      <w:r w:rsidRPr="00B02E0C">
        <w:rPr>
          <w:rFonts w:ascii="Times New Roman" w:hAnsi="Times New Roman" w:cs="Times New Roman"/>
          <w:sz w:val="28"/>
          <w:szCs w:val="28"/>
        </w:rPr>
        <w:t xml:space="preserve"> городское поселение. </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w:t>
      </w:r>
      <w:proofErr w:type="spellStart"/>
      <w:r w:rsidRPr="00B02E0C">
        <w:rPr>
          <w:rFonts w:ascii="Times New Roman" w:hAnsi="Times New Roman" w:cs="Times New Roman"/>
          <w:sz w:val="28"/>
          <w:szCs w:val="28"/>
        </w:rPr>
        <w:t>Кильмезское</w:t>
      </w:r>
      <w:proofErr w:type="spellEnd"/>
      <w:r w:rsidRPr="00B02E0C">
        <w:rPr>
          <w:rFonts w:ascii="Times New Roman" w:hAnsi="Times New Roman" w:cs="Times New Roman"/>
          <w:sz w:val="28"/>
          <w:szCs w:val="28"/>
        </w:rPr>
        <w:t xml:space="preserve"> городское поселение, настоящим Положением, нормативными правовыми актами органов государственной власти и органов местного самоуправления области.</w:t>
      </w:r>
    </w:p>
    <w:p w:rsidR="00B02E0C" w:rsidRPr="00B02E0C" w:rsidRDefault="00B02E0C" w:rsidP="00B02E0C">
      <w:pPr>
        <w:jc w:val="both"/>
        <w:rPr>
          <w:rFonts w:ascii="Times New Roman" w:hAnsi="Times New Roman" w:cs="Times New Roman"/>
          <w:sz w:val="28"/>
          <w:szCs w:val="28"/>
        </w:rPr>
      </w:pPr>
      <w:r w:rsidRPr="00B02E0C">
        <w:rPr>
          <w:rFonts w:ascii="Times New Roman" w:hAnsi="Times New Roman" w:cs="Times New Roman"/>
          <w:sz w:val="28"/>
          <w:szCs w:val="28"/>
        </w:rPr>
        <w:t xml:space="preserve">         3.  Для целей настоящего Положения под лицами, замещающими муниципальные должности, понимаются выборные лица, осуществляющие свои полномочия на постоянной основе (далее - лица, замещающие муниципальные должности).</w:t>
      </w:r>
    </w:p>
    <w:p w:rsidR="00B02E0C" w:rsidRPr="00B02E0C" w:rsidRDefault="00B02E0C" w:rsidP="00B02E0C">
      <w:pPr>
        <w:pStyle w:val="ConsNormal"/>
        <w:ind w:right="0" w:firstLine="540"/>
        <w:jc w:val="both"/>
        <w:rPr>
          <w:rFonts w:ascii="Times New Roman" w:hAnsi="Times New Roman" w:cs="Times New Roman"/>
          <w:sz w:val="28"/>
          <w:szCs w:val="28"/>
        </w:rPr>
      </w:pP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sz w:val="28"/>
          <w:szCs w:val="28"/>
        </w:rPr>
      </w:pPr>
      <w:r w:rsidRPr="00B02E0C">
        <w:rPr>
          <w:rFonts w:ascii="Times New Roman" w:hAnsi="Times New Roman" w:cs="Times New Roman"/>
          <w:sz w:val="28"/>
          <w:szCs w:val="28"/>
        </w:rPr>
        <w:t xml:space="preserve">Статья 2. </w:t>
      </w:r>
      <w:r w:rsidRPr="00B02E0C">
        <w:rPr>
          <w:rFonts w:ascii="Times New Roman" w:hAnsi="Times New Roman" w:cs="Times New Roman"/>
          <w:b/>
          <w:sz w:val="28"/>
          <w:szCs w:val="28"/>
        </w:rPr>
        <w:t>Замещение выборных муниципальных должностей</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lastRenderedPageBreak/>
        <w:t>1. Депутат поселковой Думы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Выборное должностное лицо местного самоуправления замещает выборную муниципальную должность в результате муниципальных выборов в порядке, установленном Уставом муниципального образования в соответствии с федеральными законами и законами области.</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3. Полномочия депутата поселковой Думы начинаются со дня его избрания.</w:t>
      </w:r>
    </w:p>
    <w:p w:rsidR="00B02E0C" w:rsidRPr="00B02E0C" w:rsidRDefault="00B02E0C" w:rsidP="00B02E0C">
      <w:pPr>
        <w:pStyle w:val="21"/>
        <w:widowControl w:val="0"/>
        <w:numPr>
          <w:ilvl w:val="12"/>
          <w:numId w:val="0"/>
        </w:numPr>
        <w:spacing w:before="60"/>
        <w:ind w:firstLine="450"/>
        <w:rPr>
          <w:sz w:val="28"/>
          <w:szCs w:val="28"/>
        </w:rPr>
      </w:pPr>
      <w:r w:rsidRPr="00B02E0C">
        <w:rPr>
          <w:sz w:val="28"/>
          <w:szCs w:val="28"/>
        </w:rPr>
        <w:t>4. Выборное должностное лицо местного самоуправления вступает в должность со дня принесения присяги, которая приноситься не позднее 10 дней со дня, следующего после его избрания.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sz w:val="28"/>
          <w:szCs w:val="28"/>
        </w:rPr>
      </w:pPr>
      <w:r w:rsidRPr="00B02E0C">
        <w:rPr>
          <w:rFonts w:ascii="Times New Roman" w:hAnsi="Times New Roman" w:cs="Times New Roman"/>
          <w:sz w:val="28"/>
          <w:szCs w:val="28"/>
        </w:rPr>
        <w:t xml:space="preserve">Статья 3. </w:t>
      </w:r>
      <w:r w:rsidRPr="00B02E0C">
        <w:rPr>
          <w:rFonts w:ascii="Times New Roman" w:hAnsi="Times New Roman" w:cs="Times New Roman"/>
          <w:b/>
          <w:sz w:val="28"/>
          <w:szCs w:val="28"/>
        </w:rPr>
        <w:t>Срок полномочий выборного лица местного самоуправления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 В соответствии с Уставом муниципального образования, выборное лицо местного самоуправления избирается сроком на пять лет. </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B02E0C" w:rsidRPr="00B02E0C" w:rsidRDefault="00B02E0C" w:rsidP="00B02E0C">
      <w:pPr>
        <w:pStyle w:val="ConsNormal"/>
        <w:ind w:right="0" w:firstLine="540"/>
        <w:jc w:val="center"/>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4. </w:t>
      </w:r>
      <w:r w:rsidRPr="00B02E0C">
        <w:rPr>
          <w:rFonts w:ascii="Times New Roman" w:hAnsi="Times New Roman" w:cs="Times New Roman"/>
          <w:b/>
          <w:sz w:val="28"/>
          <w:szCs w:val="28"/>
        </w:rPr>
        <w:t>Прекращение полномочий выборного лица местного самоуправления</w:t>
      </w:r>
    </w:p>
    <w:p w:rsidR="00B02E0C" w:rsidRPr="00B02E0C" w:rsidRDefault="00B02E0C" w:rsidP="00B02E0C">
      <w:pPr>
        <w:pStyle w:val="ConsNormal"/>
        <w:ind w:right="0" w:firstLine="540"/>
        <w:jc w:val="center"/>
        <w:rPr>
          <w:rFonts w:ascii="Times New Roman" w:hAnsi="Times New Roman" w:cs="Times New Roman"/>
          <w:b/>
          <w:sz w:val="28"/>
          <w:szCs w:val="28"/>
        </w:rPr>
      </w:pP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1) смерти;</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2) отставки по собственному желанию;</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3) признания судом недееспособным или ограниченно дееспособным;</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4) признания судом безвестно отсутствующим или объявления умершим;</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5) вступления в отношении его в законную силу обвинительного приговора суда;</w:t>
      </w: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proofErr w:type="gramStart"/>
      <w:r w:rsidRPr="00B02E0C">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2E0C">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8) отзыва избирателями;</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10) в иных случаях, установленных настоящим Федеральным </w:t>
      </w:r>
      <w:hyperlink r:id="rId5" w:anchor="Par2005" w:history="1">
        <w:r w:rsidRPr="00B02E0C">
          <w:rPr>
            <w:rStyle w:val="a3"/>
            <w:rFonts w:ascii="Times New Roman" w:hAnsi="Times New Roman" w:cs="Times New Roman"/>
            <w:sz w:val="28"/>
            <w:szCs w:val="28"/>
          </w:rPr>
          <w:t>законом</w:t>
        </w:r>
      </w:hyperlink>
      <w:r w:rsidRPr="00B02E0C">
        <w:rPr>
          <w:rFonts w:ascii="Times New Roman" w:hAnsi="Times New Roman" w:cs="Times New Roman"/>
          <w:sz w:val="28"/>
          <w:szCs w:val="28"/>
        </w:rPr>
        <w:t xml:space="preserve"> и иными федеральными законами.</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2. </w:t>
      </w:r>
      <w:proofErr w:type="gramStart"/>
      <w:r w:rsidRPr="00B02E0C">
        <w:rPr>
          <w:rFonts w:ascii="Times New Roman" w:hAnsi="Times New Roman" w:cs="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sz w:val="28"/>
          <w:szCs w:val="28"/>
        </w:rPr>
      </w:pPr>
      <w:r w:rsidRPr="00B02E0C">
        <w:rPr>
          <w:rFonts w:ascii="Times New Roman" w:hAnsi="Times New Roman" w:cs="Times New Roman"/>
          <w:sz w:val="28"/>
          <w:szCs w:val="28"/>
        </w:rPr>
        <w:t xml:space="preserve">Статья 5. </w:t>
      </w:r>
      <w:r w:rsidRPr="00B02E0C">
        <w:rPr>
          <w:rFonts w:ascii="Times New Roman" w:hAnsi="Times New Roman" w:cs="Times New Roman"/>
          <w:b/>
          <w:sz w:val="28"/>
          <w:szCs w:val="28"/>
        </w:rPr>
        <w:t>Отзыв выборного лица местного самоуправления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lastRenderedPageBreak/>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 xml:space="preserve">Глава </w:t>
      </w:r>
      <w:r w:rsidRPr="00B02E0C">
        <w:rPr>
          <w:rFonts w:ascii="Times New Roman" w:hAnsi="Times New Roman" w:cs="Times New Roman"/>
          <w:sz w:val="28"/>
          <w:szCs w:val="28"/>
          <w:lang w:val="en-US"/>
        </w:rPr>
        <w:t>II</w:t>
      </w:r>
      <w:r w:rsidRPr="00B02E0C">
        <w:rPr>
          <w:rFonts w:ascii="Times New Roman" w:hAnsi="Times New Roman" w:cs="Times New Roman"/>
          <w:sz w:val="28"/>
          <w:szCs w:val="28"/>
        </w:rPr>
        <w:t>. Формы и порядок осуществления полномочий</w:t>
      </w: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выборного лица местного самоуправления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6. </w:t>
      </w:r>
      <w:r w:rsidRPr="00B02E0C">
        <w:rPr>
          <w:rFonts w:ascii="Times New Roman" w:hAnsi="Times New Roman" w:cs="Times New Roman"/>
          <w:b/>
          <w:sz w:val="28"/>
          <w:szCs w:val="28"/>
        </w:rPr>
        <w:t>Формы осуществления полномочий выборного лица местного самоуправления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1. Выборное лицо местного самоуправления в соответствии с уставом муниципального образования может осуществлять свои полномочия:</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на постоянной профессиональной основе (далее - на постоянной основе);</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на непостоянной основе.</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Выборное лицо местного самоуправления осуществляет свои полномочия посредством:</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участия в работе соответствующего органа местного самоуправления, обеспечения выполнения его решений;</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участия в разработке проектов законов области и поправок к ним;</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участия в депутатских слушаниях;</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B02E0C" w:rsidRPr="00B02E0C" w:rsidRDefault="00B02E0C" w:rsidP="00B02E0C">
      <w:pPr>
        <w:pStyle w:val="ConsNormal"/>
        <w:numPr>
          <w:ilvl w:val="0"/>
          <w:numId w:val="1"/>
        </w:numPr>
        <w:ind w:right="0"/>
        <w:jc w:val="both"/>
        <w:rPr>
          <w:rFonts w:ascii="Times New Roman" w:hAnsi="Times New Roman" w:cs="Times New Roman"/>
          <w:sz w:val="28"/>
          <w:szCs w:val="28"/>
        </w:rPr>
      </w:pPr>
      <w:r w:rsidRPr="00B02E0C">
        <w:rPr>
          <w:rFonts w:ascii="Times New Roman" w:hAnsi="Times New Roman" w:cs="Times New Roman"/>
          <w:sz w:val="28"/>
          <w:szCs w:val="28"/>
        </w:rPr>
        <w:t>Иных форм осуществления своих полномочий, предусмотренных уставом муниципального образования, федеральным и областным законодательством.</w:t>
      </w:r>
    </w:p>
    <w:p w:rsidR="00B02E0C" w:rsidRPr="00B02E0C" w:rsidRDefault="00B02E0C" w:rsidP="00B02E0C">
      <w:pPr>
        <w:pStyle w:val="ConsNormal"/>
        <w:ind w:right="0" w:firstLine="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lastRenderedPageBreak/>
        <w:t xml:space="preserve">Статья 7. </w:t>
      </w:r>
      <w:r w:rsidRPr="00B02E0C">
        <w:rPr>
          <w:rFonts w:ascii="Times New Roman" w:hAnsi="Times New Roman" w:cs="Times New Roman"/>
          <w:b/>
          <w:sz w:val="28"/>
          <w:szCs w:val="28"/>
        </w:rPr>
        <w:t>Порядок осуществления полномочий выборного лица местного самоуправления</w:t>
      </w:r>
    </w:p>
    <w:p w:rsidR="00B02E0C" w:rsidRPr="00B02E0C" w:rsidRDefault="00B02E0C" w:rsidP="00B02E0C">
      <w:pPr>
        <w:pStyle w:val="ConsNonformat"/>
        <w:ind w:right="0"/>
        <w:jc w:val="both"/>
        <w:rPr>
          <w:rFonts w:ascii="Times New Roman" w:hAnsi="Times New Roman" w:cs="Times New Roman"/>
          <w:b/>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3. Гражданин, группа граждан вправе обращаться к депутату </w:t>
      </w:r>
      <w:r w:rsidR="007B7460">
        <w:rPr>
          <w:rFonts w:ascii="Times New Roman" w:hAnsi="Times New Roman" w:cs="Times New Roman"/>
          <w:sz w:val="28"/>
          <w:szCs w:val="28"/>
        </w:rPr>
        <w:t>поселковой</w:t>
      </w:r>
      <w:r w:rsidRPr="00B02E0C">
        <w:rPr>
          <w:rFonts w:ascii="Times New Roman" w:hAnsi="Times New Roman" w:cs="Times New Roman"/>
          <w:sz w:val="28"/>
          <w:szCs w:val="28"/>
        </w:rPr>
        <w:t xml:space="preserve">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4. </w:t>
      </w:r>
      <w:proofErr w:type="gramStart"/>
      <w:r w:rsidRPr="00B02E0C">
        <w:rPr>
          <w:rFonts w:ascii="Times New Roman" w:hAnsi="Times New Roman" w:cs="Times New Roman"/>
          <w:sz w:val="28"/>
          <w:szCs w:val="28"/>
        </w:rPr>
        <w:t>Депутат или группа депутатов поселковой Думы вправе внести на рассмотрение поселковой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w:t>
      </w:r>
      <w:proofErr w:type="gramEnd"/>
      <w:r w:rsidRPr="00B02E0C">
        <w:rPr>
          <w:rFonts w:ascii="Times New Roman" w:hAnsi="Times New Roman" w:cs="Times New Roman"/>
          <w:sz w:val="28"/>
          <w:szCs w:val="28"/>
        </w:rPr>
        <w:t xml:space="preserve"> После оглашения депутатом или представителем группы депутатов данного обращения на заседании поселковой Думы оно признается депутатским запросом.</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7. Выборное лицо местного самоуправления имеет удостоверение, подтверждающее его личность и полномочия, которым пользуется в течение срока своих полномочий. </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8. </w:t>
      </w:r>
      <w:r w:rsidRPr="00B02E0C">
        <w:rPr>
          <w:rFonts w:ascii="Times New Roman" w:hAnsi="Times New Roman" w:cs="Times New Roman"/>
          <w:b/>
          <w:sz w:val="28"/>
          <w:szCs w:val="28"/>
        </w:rPr>
        <w:t>Ограничения в связи с осуществлением полномочий выборного лица</w:t>
      </w: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b/>
          <w:sz w:val="28"/>
          <w:szCs w:val="28"/>
        </w:rPr>
        <w:t xml:space="preserve"> местного самоуправления</w:t>
      </w:r>
    </w:p>
    <w:p w:rsidR="00B02E0C" w:rsidRPr="00B02E0C" w:rsidRDefault="00B02E0C" w:rsidP="00B02E0C">
      <w:pPr>
        <w:pStyle w:val="ConsNormal"/>
        <w:ind w:right="0" w:firstLine="540"/>
        <w:jc w:val="center"/>
        <w:rPr>
          <w:rFonts w:ascii="Times New Roman" w:hAnsi="Times New Roman" w:cs="Times New Roman"/>
          <w:b/>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1. Выборное лицо местного самоуправления не вправе:</w:t>
      </w:r>
    </w:p>
    <w:p w:rsidR="00B02E0C" w:rsidRPr="00B02E0C" w:rsidRDefault="00B02E0C" w:rsidP="00B02E0C">
      <w:pPr>
        <w:pStyle w:val="ConsNormal"/>
        <w:numPr>
          <w:ilvl w:val="0"/>
          <w:numId w:val="2"/>
        </w:numPr>
        <w:ind w:right="0"/>
        <w:jc w:val="both"/>
        <w:rPr>
          <w:rFonts w:ascii="Times New Roman" w:hAnsi="Times New Roman" w:cs="Times New Roman"/>
          <w:sz w:val="28"/>
          <w:szCs w:val="28"/>
        </w:rPr>
      </w:pPr>
      <w:r w:rsidRPr="00B02E0C">
        <w:rPr>
          <w:rFonts w:ascii="Times New Roman" w:hAnsi="Times New Roman" w:cs="Times New Roman"/>
          <w:sz w:val="28"/>
          <w:szCs w:val="28"/>
        </w:rPr>
        <w:t>быть депутатами Государственной Думы Федерального Собрания Российской Федерации;</w:t>
      </w:r>
    </w:p>
    <w:p w:rsidR="00B02E0C" w:rsidRPr="00B02E0C" w:rsidRDefault="00B02E0C" w:rsidP="00B02E0C">
      <w:pPr>
        <w:pStyle w:val="ConsNormal"/>
        <w:numPr>
          <w:ilvl w:val="0"/>
          <w:numId w:val="2"/>
        </w:numPr>
        <w:ind w:right="0"/>
        <w:jc w:val="both"/>
        <w:rPr>
          <w:rFonts w:ascii="Times New Roman" w:hAnsi="Times New Roman" w:cs="Times New Roman"/>
          <w:sz w:val="28"/>
          <w:szCs w:val="28"/>
        </w:rPr>
      </w:pPr>
      <w:r w:rsidRPr="00B02E0C">
        <w:rPr>
          <w:rFonts w:ascii="Times New Roman" w:hAnsi="Times New Roman" w:cs="Times New Roman"/>
          <w:sz w:val="28"/>
          <w:szCs w:val="28"/>
        </w:rPr>
        <w:t>быть членом Совета Федерации Федерального Собрания Российской Федерации;</w:t>
      </w:r>
    </w:p>
    <w:p w:rsidR="00B02E0C" w:rsidRPr="00B02E0C" w:rsidRDefault="00B02E0C" w:rsidP="00B02E0C">
      <w:pPr>
        <w:pStyle w:val="ConsNormal"/>
        <w:numPr>
          <w:ilvl w:val="0"/>
          <w:numId w:val="2"/>
        </w:numPr>
        <w:ind w:right="0"/>
        <w:jc w:val="both"/>
        <w:rPr>
          <w:rFonts w:ascii="Times New Roman" w:hAnsi="Times New Roman" w:cs="Times New Roman"/>
          <w:sz w:val="28"/>
          <w:szCs w:val="28"/>
        </w:rPr>
      </w:pPr>
      <w:r w:rsidRPr="00B02E0C">
        <w:rPr>
          <w:rFonts w:ascii="Times New Roman" w:hAnsi="Times New Roman" w:cs="Times New Roman"/>
          <w:sz w:val="28"/>
          <w:szCs w:val="28"/>
        </w:rPr>
        <w:t>быть депутатом законодательных (представительных) органов государственной власти субъектов Российской Федерации;</w:t>
      </w:r>
    </w:p>
    <w:p w:rsidR="00B02E0C" w:rsidRPr="00B02E0C" w:rsidRDefault="00B02E0C" w:rsidP="00B02E0C">
      <w:pPr>
        <w:pStyle w:val="ConsNormal"/>
        <w:numPr>
          <w:ilvl w:val="0"/>
          <w:numId w:val="2"/>
        </w:numPr>
        <w:ind w:right="0"/>
        <w:jc w:val="both"/>
        <w:rPr>
          <w:rFonts w:ascii="Times New Roman" w:hAnsi="Times New Roman" w:cs="Times New Roman"/>
          <w:sz w:val="28"/>
          <w:szCs w:val="28"/>
        </w:rPr>
      </w:pPr>
      <w:r w:rsidRPr="00B02E0C">
        <w:rPr>
          <w:rFonts w:ascii="Times New Roman" w:hAnsi="Times New Roman" w:cs="Times New Roman"/>
          <w:sz w:val="28"/>
          <w:szCs w:val="28"/>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02E0C" w:rsidRPr="00B02E0C" w:rsidRDefault="00B02E0C" w:rsidP="00B02E0C">
      <w:pPr>
        <w:pStyle w:val="ConsNormal"/>
        <w:ind w:right="0" w:firstLine="540"/>
        <w:jc w:val="both"/>
        <w:rPr>
          <w:rFonts w:ascii="Times New Roman" w:hAnsi="Times New Roman" w:cs="Times New Roman"/>
          <w:b/>
          <w:sz w:val="28"/>
          <w:szCs w:val="28"/>
        </w:rPr>
      </w:pP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заниматься предпринимательской деятельностью;</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w:t>
      </w:r>
      <w:r w:rsidRPr="00B02E0C">
        <w:rPr>
          <w:rFonts w:ascii="Times New Roman" w:hAnsi="Times New Roman" w:cs="Times New Roman"/>
          <w:sz w:val="28"/>
          <w:szCs w:val="28"/>
        </w:rPr>
        <w:lastRenderedPageBreak/>
        <w:t xml:space="preserve">Федеральным </w:t>
      </w:r>
      <w:hyperlink r:id="rId6" w:history="1">
        <w:r w:rsidRPr="00B02E0C">
          <w:rPr>
            <w:rStyle w:val="a3"/>
            <w:rFonts w:ascii="Times New Roman" w:hAnsi="Times New Roman" w:cs="Times New Roman"/>
            <w:sz w:val="28"/>
            <w:szCs w:val="28"/>
          </w:rPr>
          <w:t>законом</w:t>
        </w:r>
      </w:hyperlink>
      <w:r w:rsidRPr="00B02E0C">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3. </w:t>
      </w:r>
      <w:proofErr w:type="gramStart"/>
      <w:r w:rsidRPr="00B02E0C">
        <w:rPr>
          <w:rFonts w:ascii="Times New Roman" w:hAnsi="Times New Roman" w:cs="Times New Roman"/>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B02E0C">
        <w:rPr>
          <w:rFonts w:ascii="Times New Roman" w:hAnsi="Times New Roman" w:cs="Times New Roman"/>
          <w:sz w:val="28"/>
          <w:szCs w:val="28"/>
        </w:rPr>
        <w:t>, их багажа, личных и служебных транспортных средств, переписки, используемых ими сре</w:t>
      </w:r>
      <w:proofErr w:type="gramStart"/>
      <w:r w:rsidRPr="00B02E0C">
        <w:rPr>
          <w:rFonts w:ascii="Times New Roman" w:hAnsi="Times New Roman" w:cs="Times New Roman"/>
          <w:sz w:val="28"/>
          <w:szCs w:val="28"/>
        </w:rPr>
        <w:t>дств св</w:t>
      </w:r>
      <w:proofErr w:type="gramEnd"/>
      <w:r w:rsidRPr="00B02E0C">
        <w:rPr>
          <w:rFonts w:ascii="Times New Roman" w:hAnsi="Times New Roman" w:cs="Times New Roman"/>
          <w:sz w:val="28"/>
          <w:szCs w:val="28"/>
        </w:rPr>
        <w:t xml:space="preserve">язи, принадлежащих им документов устанавливаются федеральными </w:t>
      </w:r>
      <w:hyperlink r:id="rId7" w:history="1">
        <w:r w:rsidRPr="00B02E0C">
          <w:rPr>
            <w:rStyle w:val="a3"/>
            <w:rFonts w:ascii="Times New Roman" w:hAnsi="Times New Roman" w:cs="Times New Roman"/>
            <w:sz w:val="28"/>
            <w:szCs w:val="28"/>
          </w:rPr>
          <w:t>законами</w:t>
        </w:r>
      </w:hyperlink>
      <w:r w:rsidRPr="00B02E0C">
        <w:rPr>
          <w:rFonts w:ascii="Times New Roman" w:hAnsi="Times New Roman" w:cs="Times New Roman"/>
          <w:sz w:val="28"/>
          <w:szCs w:val="28"/>
        </w:rPr>
        <w:t>.</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4. </w:t>
      </w:r>
      <w:proofErr w:type="gramStart"/>
      <w:r w:rsidRPr="00B02E0C">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B02E0C">
        <w:rPr>
          <w:rFonts w:ascii="Times New Roman" w:hAnsi="Times New Roman" w:cs="Times New Roman"/>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02E0C" w:rsidRPr="00B02E0C" w:rsidRDefault="00B02E0C" w:rsidP="00B02E0C">
      <w:pPr>
        <w:widowControl w:val="0"/>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5.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 xml:space="preserve">Глава </w:t>
      </w:r>
      <w:r w:rsidRPr="00B02E0C">
        <w:rPr>
          <w:rFonts w:ascii="Times New Roman" w:hAnsi="Times New Roman" w:cs="Times New Roman"/>
          <w:sz w:val="28"/>
          <w:szCs w:val="28"/>
          <w:lang w:val="en-US"/>
        </w:rPr>
        <w:t>III</w:t>
      </w:r>
      <w:r w:rsidRPr="00B02E0C">
        <w:rPr>
          <w:rFonts w:ascii="Times New Roman" w:hAnsi="Times New Roman" w:cs="Times New Roman"/>
          <w:sz w:val="28"/>
          <w:szCs w:val="28"/>
        </w:rPr>
        <w:t>. Гарантии реализации полномочий выборного</w:t>
      </w:r>
    </w:p>
    <w:p w:rsidR="00B02E0C" w:rsidRPr="00B02E0C" w:rsidRDefault="00B02E0C" w:rsidP="00B02E0C">
      <w:pPr>
        <w:pStyle w:val="ConsTitle"/>
        <w:ind w:right="0"/>
        <w:jc w:val="center"/>
        <w:rPr>
          <w:rFonts w:ascii="Times New Roman" w:hAnsi="Times New Roman" w:cs="Times New Roman"/>
          <w:sz w:val="28"/>
          <w:szCs w:val="28"/>
        </w:rPr>
      </w:pPr>
      <w:r w:rsidRPr="00B02E0C">
        <w:rPr>
          <w:rFonts w:ascii="Times New Roman" w:hAnsi="Times New Roman" w:cs="Times New Roman"/>
          <w:sz w:val="28"/>
          <w:szCs w:val="28"/>
        </w:rPr>
        <w:t>лица местного самоуправления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Статья 9.</w:t>
      </w:r>
      <w:r w:rsidRPr="00B02E0C">
        <w:rPr>
          <w:rFonts w:ascii="Times New Roman" w:hAnsi="Times New Roman" w:cs="Times New Roman"/>
          <w:b/>
          <w:sz w:val="28"/>
          <w:szCs w:val="28"/>
        </w:rPr>
        <w:t>Основные правовые и социальные гарантии выборных лиц</w:t>
      </w:r>
    </w:p>
    <w:p w:rsidR="00B02E0C" w:rsidRPr="00B02E0C" w:rsidRDefault="00B02E0C" w:rsidP="00B02E0C">
      <w:pPr>
        <w:pStyle w:val="ConsNormal"/>
        <w:ind w:right="0" w:firstLine="540"/>
        <w:jc w:val="center"/>
        <w:rPr>
          <w:rFonts w:ascii="Times New Roman" w:hAnsi="Times New Roman" w:cs="Times New Roman"/>
          <w:sz w:val="28"/>
          <w:szCs w:val="28"/>
        </w:rPr>
      </w:pPr>
    </w:p>
    <w:p w:rsidR="00B02E0C" w:rsidRPr="00B02E0C" w:rsidRDefault="00B02E0C" w:rsidP="00B02E0C">
      <w:pPr>
        <w:pStyle w:val="ConsNormal"/>
        <w:ind w:right="0" w:firstLine="0"/>
        <w:jc w:val="both"/>
        <w:rPr>
          <w:rFonts w:ascii="Times New Roman" w:hAnsi="Times New Roman" w:cs="Times New Roman"/>
          <w:sz w:val="28"/>
          <w:szCs w:val="28"/>
        </w:rPr>
      </w:pPr>
      <w:r w:rsidRPr="00B02E0C">
        <w:rPr>
          <w:rFonts w:ascii="Times New Roman" w:hAnsi="Times New Roman" w:cs="Times New Roman"/>
          <w:sz w:val="28"/>
          <w:szCs w:val="28"/>
        </w:rPr>
        <w:t xml:space="preserve">       </w:t>
      </w:r>
      <w:r w:rsidRPr="00B02E0C">
        <w:rPr>
          <w:rFonts w:ascii="Times New Roman" w:hAnsi="Times New Roman" w:cs="Times New Roman"/>
          <w:sz w:val="28"/>
          <w:szCs w:val="28"/>
        </w:rPr>
        <w:tab/>
        <w:t xml:space="preserve"> 1. Органы местного самоуправления гарантируют выборному лицу местного самоуправления условия, обеспечивающие беспрепятственное и </w:t>
      </w:r>
      <w:r w:rsidRPr="00B02E0C">
        <w:rPr>
          <w:rFonts w:ascii="Times New Roman" w:hAnsi="Times New Roman" w:cs="Times New Roman"/>
          <w:sz w:val="28"/>
          <w:szCs w:val="28"/>
        </w:rPr>
        <w:lastRenderedPageBreak/>
        <w:t>эффективное исполнение им своих полномочий, обязательное государственное страхование на случай причинения вреда его здоровью и имуществу в связи с исполнением им своих полномочий в порядке, установленном нормативными правовыми актами области.</w:t>
      </w:r>
    </w:p>
    <w:p w:rsidR="00B02E0C" w:rsidRPr="00B02E0C" w:rsidRDefault="00B02E0C" w:rsidP="00B02E0C">
      <w:pPr>
        <w:pStyle w:val="ConsNormal"/>
        <w:ind w:right="0" w:firstLine="708"/>
        <w:jc w:val="both"/>
        <w:rPr>
          <w:rFonts w:ascii="Times New Roman" w:hAnsi="Times New Roman" w:cs="Times New Roman"/>
          <w:sz w:val="28"/>
          <w:szCs w:val="28"/>
        </w:rPr>
      </w:pPr>
      <w:r w:rsidRPr="00B02E0C">
        <w:rPr>
          <w:rFonts w:ascii="Times New Roman" w:hAnsi="Times New Roman" w:cs="Times New Roman"/>
          <w:sz w:val="28"/>
          <w:szCs w:val="28"/>
        </w:rPr>
        <w:t>2. Выборное лицо местного самоуправления обладает неприкосновенностью, устанавливаемой федеральным законодательством.</w:t>
      </w:r>
    </w:p>
    <w:p w:rsidR="00B02E0C" w:rsidRPr="00B02E0C" w:rsidRDefault="00B02E0C" w:rsidP="00B02E0C">
      <w:pPr>
        <w:pStyle w:val="ConsNormal"/>
        <w:ind w:right="0" w:firstLine="708"/>
        <w:jc w:val="both"/>
        <w:rPr>
          <w:rFonts w:ascii="Times New Roman" w:hAnsi="Times New Roman" w:cs="Times New Roman"/>
          <w:sz w:val="28"/>
          <w:szCs w:val="28"/>
        </w:rPr>
      </w:pPr>
      <w:r w:rsidRPr="00B02E0C">
        <w:rPr>
          <w:rFonts w:ascii="Times New Roman" w:hAnsi="Times New Roman" w:cs="Times New Roman"/>
          <w:sz w:val="28"/>
          <w:szCs w:val="28"/>
        </w:rPr>
        <w:t xml:space="preserve">3. </w:t>
      </w:r>
      <w:proofErr w:type="gramStart"/>
      <w:r w:rsidRPr="00B02E0C">
        <w:rPr>
          <w:rFonts w:ascii="Times New Roman" w:hAnsi="Times New Roman" w:cs="Times New Roman"/>
          <w:sz w:val="28"/>
          <w:szCs w:val="28"/>
        </w:rPr>
        <w:t>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B02E0C">
        <w:rPr>
          <w:rFonts w:ascii="Times New Roman" w:hAnsi="Times New Roman" w:cs="Times New Roman"/>
          <w:sz w:val="28"/>
          <w:szCs w:val="28"/>
        </w:rPr>
        <w:t>, переписки, используемых ими сре</w:t>
      </w:r>
      <w:proofErr w:type="gramStart"/>
      <w:r w:rsidRPr="00B02E0C">
        <w:rPr>
          <w:rFonts w:ascii="Times New Roman" w:hAnsi="Times New Roman" w:cs="Times New Roman"/>
          <w:sz w:val="28"/>
          <w:szCs w:val="28"/>
        </w:rPr>
        <w:t>дств св</w:t>
      </w:r>
      <w:proofErr w:type="gramEnd"/>
      <w:r w:rsidRPr="00B02E0C">
        <w:rPr>
          <w:rFonts w:ascii="Times New Roman" w:hAnsi="Times New Roman" w:cs="Times New Roman"/>
          <w:sz w:val="28"/>
          <w:szCs w:val="28"/>
        </w:rPr>
        <w:t>язи, принадлежащих им документов устанавливаются федеральными законами.</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4.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02E0C" w:rsidRPr="00B02E0C" w:rsidRDefault="00B02E0C" w:rsidP="00B02E0C">
      <w:pPr>
        <w:autoSpaceDE w:val="0"/>
        <w:autoSpaceDN w:val="0"/>
        <w:adjustRightInd w:val="0"/>
        <w:jc w:val="both"/>
        <w:rPr>
          <w:rFonts w:ascii="Times New Roman" w:hAnsi="Times New Roman" w:cs="Times New Roman"/>
          <w:sz w:val="28"/>
          <w:szCs w:val="28"/>
        </w:rPr>
      </w:pPr>
      <w:r w:rsidRPr="00B02E0C">
        <w:rPr>
          <w:rFonts w:ascii="Times New Roman" w:hAnsi="Times New Roman" w:cs="Times New Roman"/>
          <w:sz w:val="28"/>
          <w:szCs w:val="28"/>
        </w:rPr>
        <w:t xml:space="preserve">         5. Выборному лицу гарантируются надлежащие условия для беспрепятственного осуществления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6. Лицу, замещающему муниципальную должность, гарантируются: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ежемесячное денежное содержание;</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3) пенсионное обеспечение;</w:t>
      </w:r>
    </w:p>
    <w:p w:rsidR="00B02E0C" w:rsidRPr="00B02E0C" w:rsidRDefault="00B02E0C" w:rsidP="00B02E0C">
      <w:pPr>
        <w:autoSpaceDE w:val="0"/>
        <w:autoSpaceDN w:val="0"/>
        <w:adjustRightInd w:val="0"/>
        <w:ind w:firstLine="708"/>
        <w:jc w:val="both"/>
        <w:rPr>
          <w:rFonts w:ascii="Times New Roman" w:hAnsi="Times New Roman" w:cs="Times New Roman"/>
          <w:sz w:val="28"/>
          <w:szCs w:val="28"/>
        </w:rPr>
      </w:pPr>
      <w:r w:rsidRPr="00B02E0C">
        <w:rPr>
          <w:rFonts w:ascii="Times New Roman" w:hAnsi="Times New Roman" w:cs="Times New Roman"/>
          <w:sz w:val="28"/>
          <w:szCs w:val="28"/>
        </w:rPr>
        <w:lastRenderedPageBreak/>
        <w:t xml:space="preserve">4) единовременная денежная выплата, устанавливаемая муниципальным нормативным правовым актом, но не более его четырехмесячного денежного содержания, выплачиваемая не позднее дня, предшествующего дню прекращения полномочий по следующим основаниям: </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а) преобразование, упразднение муниципального образования;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б) отставка по собственному желанию, если указанное лицо замещало муниципальную должность не менее половины срока полномочий;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в) не избрание на муниципальную должность на новый срок полномочий;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г) окончание срока полномочий.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p>
    <w:p w:rsidR="00B02E0C" w:rsidRPr="00B02E0C" w:rsidRDefault="00B02E0C" w:rsidP="00B02E0C">
      <w:pPr>
        <w:widowControl w:val="0"/>
        <w:autoSpaceDE w:val="0"/>
        <w:autoSpaceDN w:val="0"/>
        <w:adjustRightInd w:val="0"/>
        <w:ind w:firstLine="540"/>
        <w:rPr>
          <w:rFonts w:ascii="Times New Roman" w:hAnsi="Times New Roman" w:cs="Times New Roman"/>
          <w:sz w:val="28"/>
          <w:szCs w:val="28"/>
        </w:rPr>
      </w:pPr>
      <w:r w:rsidRPr="00B02E0C">
        <w:rPr>
          <w:rFonts w:ascii="Times New Roman" w:hAnsi="Times New Roman" w:cs="Times New Roman"/>
          <w:sz w:val="28"/>
          <w:szCs w:val="28"/>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02E0C" w:rsidRPr="00B02E0C" w:rsidRDefault="00B02E0C" w:rsidP="00B02E0C">
      <w:pPr>
        <w:shd w:val="clear" w:color="auto" w:fill="FFFFFF"/>
        <w:ind w:left="825"/>
        <w:jc w:val="center"/>
        <w:rPr>
          <w:rFonts w:ascii="Times New Roman" w:hAnsi="Times New Roman" w:cs="Times New Roman"/>
          <w:bCs/>
          <w:color w:val="000080"/>
          <w:sz w:val="28"/>
          <w:szCs w:val="28"/>
        </w:rPr>
      </w:pPr>
    </w:p>
    <w:p w:rsidR="00B02E0C" w:rsidRPr="00B02E0C" w:rsidRDefault="00B02E0C" w:rsidP="00B02E0C">
      <w:pPr>
        <w:shd w:val="clear" w:color="auto" w:fill="FFFFFF"/>
        <w:ind w:left="825"/>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w:t>
      </w:r>
      <w:r w:rsidRPr="00B02E0C">
        <w:rPr>
          <w:rFonts w:ascii="Times New Roman" w:hAnsi="Times New Roman" w:cs="Times New Roman"/>
          <w:bCs/>
          <w:sz w:val="28"/>
          <w:szCs w:val="28"/>
        </w:rPr>
        <w:t>10</w:t>
      </w:r>
      <w:r w:rsidRPr="00B02E0C">
        <w:rPr>
          <w:rFonts w:ascii="Times New Roman" w:hAnsi="Times New Roman" w:cs="Times New Roman"/>
          <w:b/>
          <w:bCs/>
          <w:sz w:val="28"/>
          <w:szCs w:val="28"/>
        </w:rPr>
        <w:t xml:space="preserve">.  </w:t>
      </w:r>
      <w:r w:rsidRPr="00B02E0C">
        <w:rPr>
          <w:rFonts w:ascii="Times New Roman" w:hAnsi="Times New Roman" w:cs="Times New Roman"/>
          <w:bCs/>
          <w:color w:val="000080"/>
          <w:sz w:val="28"/>
          <w:szCs w:val="28"/>
        </w:rPr>
        <w:t xml:space="preserve"> </w:t>
      </w:r>
      <w:r w:rsidRPr="00B02E0C">
        <w:rPr>
          <w:rFonts w:ascii="Times New Roman" w:hAnsi="Times New Roman" w:cs="Times New Roman"/>
          <w:b/>
          <w:sz w:val="28"/>
          <w:szCs w:val="28"/>
        </w:rPr>
        <w:t>Представление гражданами, претендующими на замещение должностей муниципальной службы, и муниципальными служащими сведений о доходах и расходах, об имуществе и обязательствах имущественного характера и о доходах и расходах, об имуществе и обязательствах имущественного характера супруги (супруга) и несовершеннолетних детей</w:t>
      </w:r>
    </w:p>
    <w:p w:rsidR="00B02E0C" w:rsidRPr="00B02E0C" w:rsidRDefault="00B02E0C" w:rsidP="00B02E0C">
      <w:pPr>
        <w:shd w:val="clear" w:color="auto" w:fill="FFFFFF"/>
        <w:ind w:left="825"/>
        <w:jc w:val="center"/>
        <w:rPr>
          <w:rFonts w:ascii="Times New Roman" w:hAnsi="Times New Roman" w:cs="Times New Roman"/>
          <w:sz w:val="28"/>
          <w:szCs w:val="28"/>
        </w:rPr>
      </w:pPr>
    </w:p>
    <w:p w:rsidR="00B02E0C" w:rsidRPr="00B02E0C" w:rsidRDefault="00B02E0C" w:rsidP="00B02E0C">
      <w:pPr>
        <w:shd w:val="clear" w:color="auto" w:fill="FFFFFF"/>
        <w:ind w:firstLine="720"/>
        <w:jc w:val="both"/>
        <w:rPr>
          <w:rFonts w:ascii="Times New Roman" w:hAnsi="Times New Roman" w:cs="Times New Roman"/>
          <w:sz w:val="28"/>
          <w:szCs w:val="28"/>
        </w:rPr>
      </w:pPr>
      <w:r w:rsidRPr="00B02E0C">
        <w:rPr>
          <w:rFonts w:ascii="Times New Roman" w:hAnsi="Times New Roman" w:cs="Times New Roman"/>
          <w:sz w:val="28"/>
          <w:szCs w:val="28"/>
        </w:rPr>
        <w:t>1.Граждане, претендующие на замещение должностей муниципальной службы, включенных в перечень, установленный нормативно- правовым актом органа местного самоуправления, обязаны представлять представителю нанимателя (работодателю) на конец отчетного периода:</w:t>
      </w:r>
    </w:p>
    <w:p w:rsidR="00B02E0C" w:rsidRPr="00B02E0C" w:rsidRDefault="00B02E0C" w:rsidP="00B02E0C">
      <w:pPr>
        <w:shd w:val="clear" w:color="auto" w:fill="FFFFFF"/>
        <w:ind w:firstLine="720"/>
        <w:jc w:val="both"/>
        <w:rPr>
          <w:rFonts w:ascii="Times New Roman" w:hAnsi="Times New Roman" w:cs="Times New Roman"/>
          <w:sz w:val="28"/>
          <w:szCs w:val="28"/>
        </w:rPr>
      </w:pPr>
      <w:r w:rsidRPr="00B02E0C">
        <w:rPr>
          <w:rFonts w:ascii="Times New Roman" w:hAnsi="Times New Roman" w:cs="Times New Roman"/>
          <w:sz w:val="28"/>
          <w:szCs w:val="28"/>
        </w:rPr>
        <w:t xml:space="preserve">1.1.  Сведения о своих доходах, об имуществе и обязательствах имущественного характера, а также о доходах, об имуществе и </w:t>
      </w:r>
      <w:r w:rsidRPr="00B02E0C">
        <w:rPr>
          <w:rFonts w:ascii="Times New Roman" w:hAnsi="Times New Roman" w:cs="Times New Roman"/>
          <w:sz w:val="28"/>
          <w:szCs w:val="28"/>
        </w:rPr>
        <w:lastRenderedPageBreak/>
        <w:t xml:space="preserve">обязательствах имущественного характера своих супруги (супруга) и несовершеннолетних детей; </w:t>
      </w:r>
    </w:p>
    <w:p w:rsidR="00B02E0C" w:rsidRPr="00B02E0C" w:rsidRDefault="00B02E0C" w:rsidP="00B02E0C">
      <w:pPr>
        <w:shd w:val="clear" w:color="auto" w:fill="FFFFFF"/>
        <w:ind w:firstLine="720"/>
        <w:jc w:val="both"/>
        <w:rPr>
          <w:rFonts w:ascii="Times New Roman" w:hAnsi="Times New Roman" w:cs="Times New Roman"/>
          <w:sz w:val="28"/>
          <w:szCs w:val="28"/>
        </w:rPr>
      </w:pPr>
      <w:r w:rsidRPr="00B02E0C">
        <w:rPr>
          <w:rFonts w:ascii="Times New Roman" w:hAnsi="Times New Roman" w:cs="Times New Roman"/>
          <w:sz w:val="28"/>
          <w:szCs w:val="28"/>
        </w:rPr>
        <w:t>1.2.  Сведения о своих расходах, об имуществе и обязательствах имущественного характера, а также о расходах, об имуществе и обязательствах имущественного характера своих супруги (супруга) и несовершеннолетних детей.</w:t>
      </w:r>
    </w:p>
    <w:p w:rsidR="00B02E0C" w:rsidRPr="00B02E0C" w:rsidRDefault="00B02E0C" w:rsidP="00B02E0C">
      <w:pPr>
        <w:shd w:val="clear" w:color="auto" w:fill="FFFFFF"/>
        <w:ind w:firstLine="720"/>
        <w:jc w:val="both"/>
        <w:rPr>
          <w:rFonts w:ascii="Times New Roman" w:hAnsi="Times New Roman" w:cs="Times New Roman"/>
          <w:sz w:val="28"/>
          <w:szCs w:val="28"/>
        </w:rPr>
      </w:pPr>
      <w:r w:rsidRPr="00B02E0C">
        <w:rPr>
          <w:rFonts w:ascii="Times New Roman" w:hAnsi="Times New Roman" w:cs="Times New Roman"/>
          <w:sz w:val="28"/>
          <w:szCs w:val="28"/>
        </w:rPr>
        <w:t>2.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и муниципальными служащими, размещаются в информационно-телекоммуникационной сети Интернет на официальном сайте органа местного самоуправления.</w:t>
      </w:r>
    </w:p>
    <w:p w:rsidR="00B02E0C" w:rsidRPr="00B02E0C" w:rsidRDefault="00B02E0C" w:rsidP="00B02E0C">
      <w:pPr>
        <w:shd w:val="clear" w:color="auto" w:fill="FFFFFF"/>
        <w:ind w:firstLine="720"/>
        <w:jc w:val="both"/>
        <w:rPr>
          <w:rFonts w:ascii="Times New Roman" w:hAnsi="Times New Roman" w:cs="Times New Roman"/>
          <w:sz w:val="28"/>
          <w:szCs w:val="28"/>
        </w:rPr>
      </w:pPr>
    </w:p>
    <w:p w:rsidR="00B02E0C" w:rsidRPr="00B02E0C" w:rsidRDefault="00B02E0C" w:rsidP="00B02E0C">
      <w:pPr>
        <w:autoSpaceDE w:val="0"/>
        <w:autoSpaceDN w:val="0"/>
        <w:adjustRightInd w:val="0"/>
        <w:ind w:firstLine="540"/>
        <w:jc w:val="center"/>
        <w:outlineLvl w:val="0"/>
        <w:rPr>
          <w:rFonts w:ascii="Times New Roman" w:hAnsi="Times New Roman" w:cs="Times New Roman"/>
          <w:b/>
          <w:bCs/>
          <w:sz w:val="28"/>
          <w:szCs w:val="28"/>
        </w:rPr>
      </w:pPr>
      <w:r w:rsidRPr="00B02E0C">
        <w:rPr>
          <w:rFonts w:ascii="Times New Roman" w:hAnsi="Times New Roman" w:cs="Times New Roman"/>
          <w:sz w:val="28"/>
          <w:szCs w:val="28"/>
        </w:rPr>
        <w:t xml:space="preserve">Статья </w:t>
      </w:r>
      <w:r w:rsidRPr="00B02E0C">
        <w:rPr>
          <w:rFonts w:ascii="Times New Roman" w:hAnsi="Times New Roman" w:cs="Times New Roman"/>
          <w:bCs/>
          <w:sz w:val="28"/>
          <w:szCs w:val="28"/>
        </w:rPr>
        <w:t>11</w:t>
      </w:r>
      <w:r w:rsidRPr="00B02E0C">
        <w:rPr>
          <w:rFonts w:ascii="Times New Roman" w:hAnsi="Times New Roman" w:cs="Times New Roman"/>
          <w:b/>
          <w:bCs/>
          <w:sz w:val="28"/>
          <w:szCs w:val="28"/>
        </w:rPr>
        <w:t>.  Оплата труда лица, замещающего муниципальную должность</w:t>
      </w:r>
    </w:p>
    <w:p w:rsidR="00B02E0C" w:rsidRPr="00B02E0C" w:rsidRDefault="00B02E0C" w:rsidP="00B02E0C">
      <w:pPr>
        <w:autoSpaceDE w:val="0"/>
        <w:autoSpaceDN w:val="0"/>
        <w:adjustRightInd w:val="0"/>
        <w:ind w:firstLine="540"/>
        <w:jc w:val="center"/>
        <w:outlineLvl w:val="0"/>
        <w:rPr>
          <w:rFonts w:ascii="Times New Roman" w:hAnsi="Times New Roman" w:cs="Times New Roman"/>
          <w:b/>
          <w:bCs/>
          <w:sz w:val="28"/>
          <w:szCs w:val="28"/>
        </w:rPr>
      </w:pP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Оплата труда лица, замещающего муниципальную должность, производится в виде ежемесячного денежного содержания.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3. К дополнительным выплатам относятся ежемесячная премия по результатам работы и иные дополнительные выплаты.</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4. Размер должностного оклада лица, замещающего муниципальную должность, порядок премирования, а также установления иных дополнительных выплат определяются муниципальным правовым актом представительного органа муниципального образования.</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5. Размер должностного оклада лица, замещающего муниципальную должность, подлежит индексации в соответствии с нормативными правовыми актами области.</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12. </w:t>
      </w:r>
      <w:r w:rsidRPr="00B02E0C">
        <w:rPr>
          <w:rFonts w:ascii="Times New Roman" w:hAnsi="Times New Roman" w:cs="Times New Roman"/>
          <w:b/>
          <w:sz w:val="28"/>
          <w:szCs w:val="28"/>
        </w:rPr>
        <w:t>Отпуск лица, замещающего муниципальную должность</w:t>
      </w:r>
    </w:p>
    <w:p w:rsidR="00B02E0C" w:rsidRPr="00B02E0C" w:rsidRDefault="00B02E0C" w:rsidP="00B02E0C">
      <w:pPr>
        <w:pStyle w:val="ConsNormal"/>
        <w:ind w:right="0" w:firstLine="540"/>
        <w:jc w:val="center"/>
        <w:rPr>
          <w:rFonts w:ascii="Times New Roman" w:hAnsi="Times New Roman" w:cs="Times New Roman"/>
          <w:sz w:val="28"/>
          <w:szCs w:val="28"/>
        </w:rPr>
      </w:pP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Лицу, замещающему муниципальную должность, предоставляется: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lastRenderedPageBreak/>
        <w:t>1) ежегодный основной оплачиваемый отпуск продолжительностью 45 календарных дней;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2) ежегодный дополнительный оплачиваемый отпуск за ненормированный служебный день продолжительностью 10 календарных дней. </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B02E0C" w:rsidRPr="00B02E0C" w:rsidRDefault="00B02E0C" w:rsidP="00B02E0C">
      <w:pPr>
        <w:pStyle w:val="ConsNormal"/>
        <w:ind w:right="0" w:firstLine="540"/>
        <w:jc w:val="both"/>
        <w:rPr>
          <w:rFonts w:ascii="Times New Roman" w:hAnsi="Times New Roman" w:cs="Times New Roman"/>
          <w:sz w:val="28"/>
          <w:szCs w:val="28"/>
        </w:rPr>
      </w:pPr>
    </w:p>
    <w:p w:rsidR="00B02E0C" w:rsidRPr="00B02E0C" w:rsidRDefault="00B02E0C" w:rsidP="00B02E0C">
      <w:pPr>
        <w:pStyle w:val="2"/>
      </w:pPr>
      <w:r w:rsidRPr="00B02E0C">
        <w:rPr>
          <w:b w:val="0"/>
        </w:rPr>
        <w:t>Статья 13.</w:t>
      </w:r>
      <w:r w:rsidRPr="00B02E0C">
        <w:t xml:space="preserve"> Пенсионное обеспечение лиц, замещавших муниципальные должности</w:t>
      </w:r>
    </w:p>
    <w:p w:rsidR="00B02E0C" w:rsidRPr="00B02E0C" w:rsidRDefault="00B02E0C" w:rsidP="00B02E0C">
      <w:pPr>
        <w:pStyle w:val="2"/>
      </w:pP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 </w:t>
      </w:r>
      <w:proofErr w:type="gramStart"/>
      <w:r w:rsidRPr="00B02E0C">
        <w:rPr>
          <w:rFonts w:ascii="Times New Roman" w:hAnsi="Times New Roman" w:cs="Times New Roman"/>
          <w:sz w:val="28"/>
          <w:szCs w:val="28"/>
        </w:rPr>
        <w:t>Лицам, замещавшим муниципальные должности, муниципальным правовым актом органа местного самоуправления в соответствии с настоящим Положением  устанавливается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пенсии).</w:t>
      </w:r>
      <w:proofErr w:type="gramEnd"/>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освобожденные от замещаемой должности в связи с прекращением полномочий, за исключением случаев:</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2.1) вступления в отношении них в законную силу обвинительного приговора суда;</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2.3) отзыва избирателями.</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3. Доплата к пенсии назначается в размере:</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lastRenderedPageBreak/>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4.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sidRPr="00B02E0C">
        <w:rPr>
          <w:rFonts w:ascii="Times New Roman" w:hAnsi="Times New Roman" w:cs="Times New Roman"/>
          <w:sz w:val="28"/>
          <w:szCs w:val="28"/>
        </w:rPr>
        <w:t>каждый полный год</w:t>
      </w:r>
      <w:proofErr w:type="gramEnd"/>
      <w:r w:rsidRPr="00B02E0C">
        <w:rPr>
          <w:rFonts w:ascii="Times New Roman" w:hAnsi="Times New Roman" w:cs="Times New Roman"/>
          <w:sz w:val="28"/>
          <w:szCs w:val="28"/>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5.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w:t>
      </w:r>
      <w:proofErr w:type="gramStart"/>
      <w:r w:rsidRPr="00B02E0C">
        <w:rPr>
          <w:rFonts w:ascii="Times New Roman" w:hAnsi="Times New Roman" w:cs="Times New Roman"/>
          <w:sz w:val="28"/>
          <w:szCs w:val="28"/>
        </w:rPr>
        <w:t>каждый полный год</w:t>
      </w:r>
      <w:proofErr w:type="gramEnd"/>
      <w:r w:rsidRPr="00B02E0C">
        <w:rPr>
          <w:rFonts w:ascii="Times New Roman" w:hAnsi="Times New Roman" w:cs="Times New Roman"/>
          <w:sz w:val="28"/>
          <w:szCs w:val="28"/>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6. Доплата к пенсии не назначается лицам, замещавшим муниципальные должности, которым:</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7.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самоуправления.</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lastRenderedPageBreak/>
        <w:t>8.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пенсии возобновляется.</w:t>
      </w:r>
    </w:p>
    <w:p w:rsidR="00B02E0C" w:rsidRPr="00B02E0C" w:rsidRDefault="00B02E0C" w:rsidP="00B02E0C">
      <w:pPr>
        <w:pStyle w:val="a4"/>
        <w:rPr>
          <w:sz w:val="28"/>
          <w:szCs w:val="28"/>
        </w:rPr>
      </w:pPr>
      <w:r w:rsidRPr="00B02E0C">
        <w:rPr>
          <w:sz w:val="28"/>
          <w:szCs w:val="28"/>
        </w:rPr>
        <w:t>9. Право на пенсионное обеспечение в соответствии с настоящим Положением имеют лица, замещавшие муниципальные должности:</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1) прекратившие исполнение полномочий после вступления в силу  Закона Кировской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№257-ЗО от 08.07.2008;</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2) прекратившие исполнение полномочий до вступления в силу  Закона Кировской области №257-ЗО от 08.07.2008, в случае если на день вступления в силу этого Закона им не назначена пенсия за выслугу лет;</w:t>
      </w:r>
    </w:p>
    <w:p w:rsidR="00B02E0C" w:rsidRPr="00B02E0C" w:rsidRDefault="00B02E0C" w:rsidP="00B02E0C">
      <w:pPr>
        <w:autoSpaceDE w:val="0"/>
        <w:autoSpaceDN w:val="0"/>
        <w:adjustRightInd w:val="0"/>
        <w:ind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3) срок </w:t>
      </w:r>
      <w:proofErr w:type="gramStart"/>
      <w:r w:rsidRPr="00B02E0C">
        <w:rPr>
          <w:rFonts w:ascii="Times New Roman" w:hAnsi="Times New Roman" w:cs="Times New Roman"/>
          <w:sz w:val="28"/>
          <w:szCs w:val="28"/>
        </w:rPr>
        <w:t>полномочий</w:t>
      </w:r>
      <w:proofErr w:type="gramEnd"/>
      <w:r w:rsidRPr="00B02E0C">
        <w:rPr>
          <w:rFonts w:ascii="Times New Roman" w:hAnsi="Times New Roman" w:cs="Times New Roman"/>
          <w:sz w:val="28"/>
          <w:szCs w:val="28"/>
        </w:rPr>
        <w:t xml:space="preserve"> которых был установлен Законом области "Об установлении численности, сроков полномочий и даты выборов представительных органов первого созыва вновь образованных муниципальных образований, сроков полномочий и даты выборов глав вновь образованных муниципальных образований Кировской области".</w:t>
      </w:r>
    </w:p>
    <w:p w:rsidR="00B02E0C" w:rsidRPr="00B02E0C" w:rsidRDefault="00B02E0C" w:rsidP="00B02E0C">
      <w:pPr>
        <w:pStyle w:val="ConsPlusNonformat"/>
        <w:widowControl/>
        <w:jc w:val="both"/>
        <w:rPr>
          <w:rFonts w:ascii="Times New Roman" w:hAnsi="Times New Roman" w:cs="Times New Roman"/>
          <w:sz w:val="28"/>
          <w:szCs w:val="28"/>
        </w:rPr>
      </w:pPr>
      <w:r w:rsidRPr="00B02E0C">
        <w:rPr>
          <w:rFonts w:ascii="Times New Roman" w:hAnsi="Times New Roman" w:cs="Times New Roman"/>
          <w:b/>
          <w:sz w:val="28"/>
          <w:szCs w:val="28"/>
        </w:rPr>
        <w:t xml:space="preserve">      </w:t>
      </w:r>
      <w:r w:rsidRPr="00B02E0C">
        <w:rPr>
          <w:rFonts w:ascii="Times New Roman" w:hAnsi="Times New Roman" w:cs="Times New Roman"/>
          <w:sz w:val="28"/>
          <w:szCs w:val="28"/>
        </w:rPr>
        <w:t>10. Право на доплату к пенсии в размере, определенном пунктом 1 части 3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w:t>
      </w:r>
    </w:p>
    <w:p w:rsidR="00B02E0C" w:rsidRPr="00B02E0C" w:rsidRDefault="00B02E0C" w:rsidP="00B02E0C">
      <w:pPr>
        <w:autoSpaceDE w:val="0"/>
        <w:autoSpaceDN w:val="0"/>
        <w:adjustRightInd w:val="0"/>
        <w:ind w:firstLine="540"/>
        <w:jc w:val="both"/>
        <w:outlineLvl w:val="0"/>
        <w:rPr>
          <w:rFonts w:ascii="Times New Roman" w:hAnsi="Times New Roman" w:cs="Times New Roman"/>
          <w:sz w:val="28"/>
          <w:szCs w:val="28"/>
        </w:rPr>
      </w:pPr>
      <w:r w:rsidRPr="00B02E0C">
        <w:rPr>
          <w:rFonts w:ascii="Times New Roman" w:hAnsi="Times New Roman" w:cs="Times New Roman"/>
          <w:sz w:val="28"/>
          <w:szCs w:val="28"/>
        </w:rPr>
        <w:t>1) преобразования муниципального образования, осуществляемого в соответствии с частями 3,4 – 7 статьи 13 Федерального закона "Об общих принципах организации местного самоуправления в Российской Федерации";</w:t>
      </w:r>
    </w:p>
    <w:p w:rsidR="00B02E0C" w:rsidRPr="00B02E0C" w:rsidRDefault="00B02E0C" w:rsidP="00B02E0C">
      <w:pPr>
        <w:autoSpaceDE w:val="0"/>
        <w:autoSpaceDN w:val="0"/>
        <w:adjustRightInd w:val="0"/>
        <w:ind w:firstLine="540"/>
        <w:jc w:val="both"/>
        <w:outlineLvl w:val="0"/>
        <w:rPr>
          <w:rFonts w:ascii="Times New Roman" w:hAnsi="Times New Roman" w:cs="Times New Roman"/>
          <w:sz w:val="28"/>
          <w:szCs w:val="28"/>
        </w:rPr>
      </w:pPr>
      <w:r w:rsidRPr="00B02E0C">
        <w:rPr>
          <w:rFonts w:ascii="Times New Roman" w:hAnsi="Times New Roman" w:cs="Times New Roman"/>
          <w:sz w:val="28"/>
          <w:szCs w:val="28"/>
        </w:rPr>
        <w:t>2) упразднения муниципального образования;</w:t>
      </w:r>
    </w:p>
    <w:p w:rsidR="00B02E0C" w:rsidRPr="00B02E0C" w:rsidRDefault="00B02E0C" w:rsidP="00B02E0C">
      <w:pPr>
        <w:autoSpaceDE w:val="0"/>
        <w:autoSpaceDN w:val="0"/>
        <w:adjustRightInd w:val="0"/>
        <w:jc w:val="both"/>
        <w:outlineLvl w:val="0"/>
        <w:rPr>
          <w:rFonts w:ascii="Times New Roman" w:hAnsi="Times New Roman" w:cs="Times New Roman"/>
          <w:sz w:val="28"/>
          <w:szCs w:val="28"/>
        </w:rPr>
      </w:pPr>
      <w:r w:rsidRPr="00B02E0C">
        <w:rPr>
          <w:rFonts w:ascii="Times New Roman" w:hAnsi="Times New Roman" w:cs="Times New Roman"/>
          <w:sz w:val="28"/>
          <w:szCs w:val="28"/>
        </w:rPr>
        <w:t>3) утраты поселением статуса муниципального образования в связи с его объединением с городским округом.</w:t>
      </w:r>
    </w:p>
    <w:p w:rsidR="00B02E0C" w:rsidRPr="00B02E0C" w:rsidRDefault="00B02E0C" w:rsidP="00B02E0C">
      <w:pPr>
        <w:pStyle w:val="2"/>
        <w:jc w:val="both"/>
      </w:pPr>
    </w:p>
    <w:p w:rsidR="00B02E0C" w:rsidRPr="00B02E0C" w:rsidRDefault="00B02E0C" w:rsidP="00B02E0C">
      <w:pPr>
        <w:pStyle w:val="2"/>
        <w:jc w:val="both"/>
      </w:pPr>
    </w:p>
    <w:p w:rsidR="00B02E0C" w:rsidRPr="00B02E0C" w:rsidRDefault="00B02E0C" w:rsidP="00B02E0C">
      <w:pPr>
        <w:pStyle w:val="2"/>
        <w:jc w:val="both"/>
      </w:pPr>
    </w:p>
    <w:p w:rsidR="00B02E0C" w:rsidRPr="00B02E0C" w:rsidRDefault="00B02E0C" w:rsidP="00B02E0C">
      <w:pPr>
        <w:pStyle w:val="ConsNormal"/>
        <w:ind w:right="0" w:firstLine="540"/>
        <w:jc w:val="center"/>
        <w:rPr>
          <w:rFonts w:ascii="Times New Roman" w:hAnsi="Times New Roman" w:cs="Times New Roman"/>
          <w:sz w:val="28"/>
          <w:szCs w:val="28"/>
        </w:rPr>
      </w:pPr>
      <w:r w:rsidRPr="00B02E0C">
        <w:rPr>
          <w:rFonts w:ascii="Times New Roman" w:hAnsi="Times New Roman" w:cs="Times New Roman"/>
          <w:sz w:val="28"/>
          <w:szCs w:val="28"/>
        </w:rPr>
        <w:lastRenderedPageBreak/>
        <w:t xml:space="preserve">Статья 14. </w:t>
      </w:r>
      <w:r w:rsidRPr="00B02E0C">
        <w:rPr>
          <w:rFonts w:ascii="Times New Roman" w:hAnsi="Times New Roman" w:cs="Times New Roman"/>
          <w:b/>
          <w:sz w:val="28"/>
          <w:szCs w:val="28"/>
        </w:rPr>
        <w:t>Предоставление выборному лицу местного самоуправления служебного помещения</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Статья 15. </w:t>
      </w:r>
      <w:r w:rsidRPr="00B02E0C">
        <w:rPr>
          <w:rFonts w:ascii="Times New Roman" w:hAnsi="Times New Roman" w:cs="Times New Roman"/>
          <w:b/>
          <w:sz w:val="28"/>
          <w:szCs w:val="28"/>
        </w:rPr>
        <w:t>Использование сре</w:t>
      </w:r>
      <w:proofErr w:type="gramStart"/>
      <w:r w:rsidRPr="00B02E0C">
        <w:rPr>
          <w:rFonts w:ascii="Times New Roman" w:hAnsi="Times New Roman" w:cs="Times New Roman"/>
          <w:b/>
          <w:sz w:val="28"/>
          <w:szCs w:val="28"/>
        </w:rPr>
        <w:t>дств св</w:t>
      </w:r>
      <w:proofErr w:type="gramEnd"/>
      <w:r w:rsidRPr="00B02E0C">
        <w:rPr>
          <w:rFonts w:ascii="Times New Roman" w:hAnsi="Times New Roman" w:cs="Times New Roman"/>
          <w:b/>
          <w:sz w:val="28"/>
          <w:szCs w:val="28"/>
        </w:rPr>
        <w:t>язи выборным лицом местного самоуправления, осуществляющим свои полномочия на постоянной основе</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 </w:t>
      </w:r>
      <w:proofErr w:type="gramStart"/>
      <w:r w:rsidRPr="00B02E0C">
        <w:rPr>
          <w:rFonts w:ascii="Times New Roman" w:hAnsi="Times New Roman" w:cs="Times New Roman"/>
          <w:sz w:val="28"/>
          <w:szCs w:val="28"/>
        </w:rPr>
        <w:t>Выборное лицо местного самоуправления, осуществляющее свои полномочия на постоянной основе имеет право на внеочередную установку телефона по месту жительства в пределах муниципального образования, а также имеет право по вопросам, связанным с осуществлением своих полномочий, пользоваться по предъявлению удостоверения средствами связи, которыми располагают органы местного самоуправления и организации, расположенные на территории муниципального образования.</w:t>
      </w:r>
      <w:proofErr w:type="gramEnd"/>
      <w:r w:rsidRPr="00B02E0C">
        <w:rPr>
          <w:rFonts w:ascii="Times New Roman" w:hAnsi="Times New Roman" w:cs="Times New Roman"/>
          <w:sz w:val="28"/>
          <w:szCs w:val="28"/>
        </w:rPr>
        <w:t xml:space="preserve"> Оплата услуг связи, предоставляемых выборному лицу местного самоуправления указанными органами, производится за счет средств местного бюджета в пределах сумм, предусмотренных на содержание органов местного самоуправления.</w:t>
      </w: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2. Выборному лицу местного самоуправления, осуществляющему свои полномочия на постоянной основе, почтовые и телеграфные отправления оплачиваются за счет средств местного бюджета.</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16. </w:t>
      </w:r>
      <w:r w:rsidRPr="00B02E0C">
        <w:rPr>
          <w:rFonts w:ascii="Times New Roman" w:hAnsi="Times New Roman" w:cs="Times New Roman"/>
          <w:b/>
          <w:sz w:val="28"/>
          <w:szCs w:val="28"/>
        </w:rPr>
        <w:t>Предоставление выборному лицу местного самоуправления жилой площади</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nformat"/>
        <w:ind w:right="0"/>
        <w:jc w:val="both"/>
        <w:rPr>
          <w:rFonts w:ascii="Times New Roman" w:hAnsi="Times New Roman" w:cs="Times New Roman"/>
          <w:sz w:val="28"/>
          <w:szCs w:val="28"/>
        </w:rPr>
      </w:pPr>
    </w:p>
    <w:p w:rsidR="00B02E0C" w:rsidRPr="00B02E0C" w:rsidRDefault="00B02E0C" w:rsidP="00B02E0C">
      <w:pPr>
        <w:pStyle w:val="ConsNormal"/>
        <w:ind w:right="0" w:firstLine="0"/>
        <w:jc w:val="center"/>
        <w:rPr>
          <w:rFonts w:ascii="Times New Roman" w:hAnsi="Times New Roman" w:cs="Times New Roman"/>
          <w:b/>
          <w:sz w:val="28"/>
          <w:szCs w:val="28"/>
        </w:rPr>
      </w:pPr>
      <w:r w:rsidRPr="00B02E0C">
        <w:rPr>
          <w:rFonts w:ascii="Times New Roman" w:hAnsi="Times New Roman" w:cs="Times New Roman"/>
          <w:sz w:val="28"/>
          <w:szCs w:val="28"/>
        </w:rPr>
        <w:lastRenderedPageBreak/>
        <w:t xml:space="preserve">Статья 17. </w:t>
      </w:r>
      <w:r w:rsidRPr="00B02E0C">
        <w:rPr>
          <w:rFonts w:ascii="Times New Roman" w:hAnsi="Times New Roman" w:cs="Times New Roman"/>
          <w:b/>
          <w:sz w:val="28"/>
          <w:szCs w:val="28"/>
        </w:rPr>
        <w:t>Финансирование расходов, предусмотренных настоящим Положением</w:t>
      </w:r>
    </w:p>
    <w:p w:rsidR="00B02E0C" w:rsidRPr="00B02E0C" w:rsidRDefault="00B02E0C" w:rsidP="00B02E0C">
      <w:pPr>
        <w:pStyle w:val="ConsNormal"/>
        <w:ind w:right="0" w:firstLine="540"/>
        <w:jc w:val="both"/>
        <w:rPr>
          <w:rFonts w:ascii="Times New Roman" w:hAnsi="Times New Roman" w:cs="Times New Roman"/>
          <w:b/>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Финансирование социальных гарантий, денежного вознаграждения и расходов на осуществление полномочий выборного лица местного самоуправления предусматривается за счет средств местного бюджета.</w:t>
      </w:r>
    </w:p>
    <w:p w:rsidR="00B02E0C" w:rsidRPr="00B02E0C" w:rsidRDefault="00B02E0C" w:rsidP="00B02E0C">
      <w:pPr>
        <w:pStyle w:val="ConsNormal"/>
        <w:ind w:right="0" w:firstLine="540"/>
        <w:jc w:val="center"/>
        <w:rPr>
          <w:rFonts w:ascii="Times New Roman" w:hAnsi="Times New Roman" w:cs="Times New Roman"/>
          <w:sz w:val="28"/>
          <w:szCs w:val="28"/>
        </w:rPr>
      </w:pPr>
    </w:p>
    <w:p w:rsidR="00B02E0C" w:rsidRPr="00B02E0C" w:rsidRDefault="00B02E0C" w:rsidP="00B02E0C">
      <w:pPr>
        <w:pStyle w:val="ConsNormal"/>
        <w:ind w:right="0" w:firstLine="540"/>
        <w:jc w:val="center"/>
        <w:rPr>
          <w:rFonts w:ascii="Times New Roman" w:hAnsi="Times New Roman" w:cs="Times New Roman"/>
          <w:b/>
          <w:sz w:val="28"/>
          <w:szCs w:val="28"/>
        </w:rPr>
      </w:pPr>
      <w:r w:rsidRPr="00B02E0C">
        <w:rPr>
          <w:rFonts w:ascii="Times New Roman" w:hAnsi="Times New Roman" w:cs="Times New Roman"/>
          <w:sz w:val="28"/>
          <w:szCs w:val="28"/>
        </w:rPr>
        <w:t xml:space="preserve">Статья 18. </w:t>
      </w:r>
      <w:r w:rsidRPr="00B02E0C">
        <w:rPr>
          <w:rFonts w:ascii="Times New Roman" w:hAnsi="Times New Roman" w:cs="Times New Roman"/>
          <w:b/>
          <w:sz w:val="28"/>
          <w:szCs w:val="28"/>
        </w:rPr>
        <w:t>Вступление в силу настоящего Положения</w:t>
      </w:r>
    </w:p>
    <w:p w:rsidR="00B02E0C" w:rsidRPr="00B02E0C" w:rsidRDefault="00B02E0C" w:rsidP="00B02E0C">
      <w:pPr>
        <w:pStyle w:val="ConsNormal"/>
        <w:ind w:right="0" w:firstLine="540"/>
        <w:jc w:val="center"/>
        <w:rPr>
          <w:rStyle w:val="a6"/>
          <w:rFonts w:ascii="Times New Roman" w:hAnsi="Times New Roman" w:cs="Times New Roman"/>
          <w:sz w:val="28"/>
          <w:szCs w:val="28"/>
        </w:rPr>
      </w:pPr>
    </w:p>
    <w:p w:rsidR="00B02E0C" w:rsidRPr="00B02E0C" w:rsidRDefault="00B02E0C" w:rsidP="00B02E0C">
      <w:pPr>
        <w:pStyle w:val="ConsNormal"/>
        <w:ind w:right="0" w:firstLine="540"/>
        <w:jc w:val="both"/>
        <w:rPr>
          <w:rFonts w:ascii="Times New Roman" w:hAnsi="Times New Roman" w:cs="Times New Roman"/>
          <w:sz w:val="28"/>
          <w:szCs w:val="28"/>
        </w:rPr>
      </w:pPr>
      <w:r w:rsidRPr="00B02E0C">
        <w:rPr>
          <w:rFonts w:ascii="Times New Roman" w:hAnsi="Times New Roman" w:cs="Times New Roman"/>
          <w:sz w:val="28"/>
          <w:szCs w:val="28"/>
        </w:rPr>
        <w:t>Настоящее Положение вступает в силу с момента подписания решения поселковой Думы о его утверждении.</w:t>
      </w:r>
    </w:p>
    <w:p w:rsidR="00B02E0C" w:rsidRPr="00B02E0C" w:rsidRDefault="00B02E0C" w:rsidP="00B02E0C">
      <w:pPr>
        <w:rPr>
          <w:rFonts w:ascii="Times New Roman" w:hAnsi="Times New Roman" w:cs="Times New Roman"/>
          <w:sz w:val="28"/>
          <w:szCs w:val="28"/>
        </w:rPr>
      </w:pPr>
    </w:p>
    <w:p w:rsidR="00B02E0C" w:rsidRPr="00B02E0C" w:rsidRDefault="00B02E0C" w:rsidP="00B02E0C">
      <w:pPr>
        <w:rPr>
          <w:rFonts w:ascii="Times New Roman" w:hAnsi="Times New Roman" w:cs="Times New Roman"/>
          <w:sz w:val="28"/>
          <w:szCs w:val="28"/>
        </w:rPr>
      </w:pPr>
    </w:p>
    <w:p w:rsidR="00B02E0C" w:rsidRPr="00B02E0C" w:rsidRDefault="00B02E0C" w:rsidP="00B02E0C">
      <w:pPr>
        <w:rPr>
          <w:rFonts w:ascii="Times New Roman" w:hAnsi="Times New Roman" w:cs="Times New Roman"/>
          <w:sz w:val="28"/>
          <w:szCs w:val="28"/>
        </w:rPr>
      </w:pPr>
    </w:p>
    <w:p w:rsidR="00585AA8" w:rsidRPr="00B02E0C" w:rsidRDefault="00585AA8">
      <w:pPr>
        <w:rPr>
          <w:rFonts w:ascii="Times New Roman" w:hAnsi="Times New Roman" w:cs="Times New Roman"/>
          <w:sz w:val="28"/>
          <w:szCs w:val="28"/>
        </w:rPr>
      </w:pPr>
    </w:p>
    <w:sectPr w:rsidR="00585AA8" w:rsidRPr="00B02E0C" w:rsidSect="00DF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11F92"/>
    <w:multiLevelType w:val="hybridMultilevel"/>
    <w:tmpl w:val="99C8131C"/>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1D1DF3"/>
    <w:multiLevelType w:val="hybridMultilevel"/>
    <w:tmpl w:val="3B3C0084"/>
    <w:lvl w:ilvl="0" w:tplc="51B63704">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02E0C"/>
    <w:rsid w:val="00585AA8"/>
    <w:rsid w:val="007B7460"/>
    <w:rsid w:val="008E1DA2"/>
    <w:rsid w:val="00B02E0C"/>
    <w:rsid w:val="00DE46EF"/>
    <w:rsid w:val="00DF0233"/>
    <w:rsid w:val="00F11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2E0C"/>
    <w:rPr>
      <w:color w:val="0000FF"/>
      <w:u w:val="single"/>
    </w:rPr>
  </w:style>
  <w:style w:type="paragraph" w:styleId="a4">
    <w:name w:val="Body Text Indent"/>
    <w:basedOn w:val="a"/>
    <w:link w:val="a5"/>
    <w:semiHidden/>
    <w:unhideWhenUsed/>
    <w:rsid w:val="00B02E0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B02E0C"/>
    <w:rPr>
      <w:rFonts w:ascii="Times New Roman" w:eastAsia="Times New Roman" w:hAnsi="Times New Roman" w:cs="Times New Roman"/>
      <w:sz w:val="24"/>
      <w:szCs w:val="24"/>
    </w:rPr>
  </w:style>
  <w:style w:type="paragraph" w:styleId="2">
    <w:name w:val="Body Text Indent 2"/>
    <w:basedOn w:val="a"/>
    <w:link w:val="20"/>
    <w:semiHidden/>
    <w:unhideWhenUsed/>
    <w:rsid w:val="00B02E0C"/>
    <w:pPr>
      <w:autoSpaceDE w:val="0"/>
      <w:autoSpaceDN w:val="0"/>
      <w:adjustRightInd w:val="0"/>
      <w:spacing w:after="0" w:line="240" w:lineRule="auto"/>
      <w:ind w:firstLine="540"/>
      <w:jc w:val="center"/>
      <w:outlineLvl w:val="0"/>
    </w:pPr>
    <w:rPr>
      <w:rFonts w:ascii="Times New Roman" w:eastAsia="Times New Roman" w:hAnsi="Times New Roman" w:cs="Times New Roman"/>
      <w:b/>
      <w:bCs/>
      <w:sz w:val="28"/>
      <w:szCs w:val="28"/>
    </w:rPr>
  </w:style>
  <w:style w:type="character" w:customStyle="1" w:styleId="20">
    <w:name w:val="Основной текст с отступом 2 Знак"/>
    <w:basedOn w:val="a0"/>
    <w:link w:val="2"/>
    <w:semiHidden/>
    <w:rsid w:val="00B02E0C"/>
    <w:rPr>
      <w:rFonts w:ascii="Times New Roman" w:eastAsia="Times New Roman" w:hAnsi="Times New Roman" w:cs="Times New Roman"/>
      <w:b/>
      <w:bCs/>
      <w:sz w:val="28"/>
      <w:szCs w:val="28"/>
    </w:rPr>
  </w:style>
  <w:style w:type="paragraph" w:customStyle="1" w:styleId="ConsNormal">
    <w:name w:val="ConsNormal"/>
    <w:rsid w:val="00B02E0C"/>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B02E0C"/>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02E0C"/>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21">
    <w:name w:val="Основной текст 21"/>
    <w:basedOn w:val="a"/>
    <w:rsid w:val="00B02E0C"/>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ConsPlusNonformat">
    <w:name w:val="ConsPlusNonformat"/>
    <w:rsid w:val="00B02E0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Emphasis"/>
    <w:basedOn w:val="a0"/>
    <w:qFormat/>
    <w:rsid w:val="00B02E0C"/>
    <w:rPr>
      <w:i/>
      <w:iCs/>
    </w:rPr>
  </w:style>
</w:styles>
</file>

<file path=word/webSettings.xml><?xml version="1.0" encoding="utf-8"?>
<w:webSettings xmlns:r="http://schemas.openxmlformats.org/officeDocument/2006/relationships" xmlns:w="http://schemas.openxmlformats.org/wordprocessingml/2006/main">
  <w:divs>
    <w:div w:id="20371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057EE9C5BC228F9574783F2848256D1AC8EE64CF8470768F2F38543EEBF1D1AE0BF8CDF11952F6BE1d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57EE9C5BC228F9574783F2848256D1AC8DE44CF9480768F2F38543EEEBdFF" TargetMode="External"/><Relationship Id="rId5" Type="http://schemas.openxmlformats.org/officeDocument/2006/relationships/hyperlink" Target="file:///C:\Users\user\Documents\131-&#1060;&#1047;%20&#1086;&#1090;%2023.06.201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2018-12-18T14:29:00Z</dcterms:created>
  <dcterms:modified xsi:type="dcterms:W3CDTF">2020-02-14T05:49:00Z</dcterms:modified>
</cp:coreProperties>
</file>