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9F4" w:rsidRPr="00AC0ADC" w:rsidRDefault="00AC0ADC" w:rsidP="00AC0A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0ADC">
        <w:rPr>
          <w:rFonts w:ascii="Times New Roman" w:hAnsi="Times New Roman" w:cs="Times New Roman"/>
          <w:b/>
          <w:sz w:val="28"/>
          <w:szCs w:val="28"/>
        </w:rPr>
        <w:t>КИЛЬМЕЗСКАЯ ПОСЕЛКОВАЯ ДУМА</w:t>
      </w:r>
    </w:p>
    <w:p w:rsidR="00AC0ADC" w:rsidRPr="00AC0ADC" w:rsidRDefault="00AC0ADC" w:rsidP="00AC0A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0ADC">
        <w:rPr>
          <w:rFonts w:ascii="Times New Roman" w:hAnsi="Times New Roman" w:cs="Times New Roman"/>
          <w:b/>
          <w:sz w:val="28"/>
          <w:szCs w:val="28"/>
        </w:rPr>
        <w:t>КИЛЬМЕЗСКОГО РАЙОНА  КИРОВСКОЙ ОБЛАСТИ</w:t>
      </w:r>
    </w:p>
    <w:p w:rsidR="00AC0ADC" w:rsidRPr="00AC0ADC" w:rsidRDefault="00AC0ADC" w:rsidP="00AC0A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0ADC" w:rsidRDefault="00AC0ADC" w:rsidP="00AC0A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AC0ADC" w:rsidRDefault="00AC0ADC" w:rsidP="00AC0A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0ADC" w:rsidRDefault="00355E28" w:rsidP="00AC0A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</w:t>
      </w:r>
      <w:r w:rsidR="00AC0ADC">
        <w:rPr>
          <w:rFonts w:ascii="Times New Roman" w:hAnsi="Times New Roman" w:cs="Times New Roman"/>
          <w:sz w:val="28"/>
          <w:szCs w:val="28"/>
        </w:rPr>
        <w:t xml:space="preserve">11.2015.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440AA3">
        <w:rPr>
          <w:rFonts w:ascii="Times New Roman" w:hAnsi="Times New Roman" w:cs="Times New Roman"/>
          <w:sz w:val="28"/>
          <w:szCs w:val="28"/>
        </w:rPr>
        <w:t xml:space="preserve">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C0ADC">
        <w:rPr>
          <w:rFonts w:ascii="Times New Roman" w:hAnsi="Times New Roman" w:cs="Times New Roman"/>
          <w:sz w:val="28"/>
          <w:szCs w:val="28"/>
        </w:rPr>
        <w:t xml:space="preserve">                 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6/1</w:t>
      </w:r>
    </w:p>
    <w:p w:rsidR="00AC0ADC" w:rsidRDefault="00AC0ADC" w:rsidP="00AC0A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0ADC" w:rsidRDefault="00AC0ADC" w:rsidP="00AC0A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0ADC" w:rsidRDefault="00AC0ADC" w:rsidP="00AC0A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Кильмезь</w:t>
      </w:r>
      <w:proofErr w:type="spellEnd"/>
      <w:r w:rsidR="00355E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5E28" w:rsidRDefault="00355E28" w:rsidP="00AC0A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0ADC" w:rsidRPr="00355E28" w:rsidRDefault="00AC0ADC" w:rsidP="00AC0A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5E28">
        <w:rPr>
          <w:rFonts w:ascii="Times New Roman" w:hAnsi="Times New Roman" w:cs="Times New Roman"/>
          <w:b/>
          <w:sz w:val="28"/>
          <w:szCs w:val="28"/>
        </w:rPr>
        <w:t xml:space="preserve">Об особенностях составление </w:t>
      </w:r>
    </w:p>
    <w:p w:rsidR="00AC0ADC" w:rsidRPr="00355E28" w:rsidRDefault="00AC0ADC" w:rsidP="00AC0A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5E28">
        <w:rPr>
          <w:rFonts w:ascii="Times New Roman" w:hAnsi="Times New Roman" w:cs="Times New Roman"/>
          <w:b/>
          <w:sz w:val="28"/>
          <w:szCs w:val="28"/>
        </w:rPr>
        <w:t>и утверждения проекта бюджета на 2016 год</w:t>
      </w:r>
    </w:p>
    <w:p w:rsidR="00355E28" w:rsidRDefault="00355E28" w:rsidP="00AC0A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5E28" w:rsidRDefault="00355E28" w:rsidP="00355E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C0ADC" w:rsidRDefault="00355E28" w:rsidP="00355E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На основании законопроекта Минфина РФ от 09.09.2015 года «Об особенностях составления и утверждения проектов бюджетной системы Российской Федерации на 2016 год»,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Кильмезская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поселковая Дума РЕШИЛА:</w:t>
      </w:r>
    </w:p>
    <w:p w:rsidR="00AC0ADC" w:rsidRDefault="00355E28" w:rsidP="00355E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C0ADC">
        <w:rPr>
          <w:rFonts w:ascii="Times New Roman" w:hAnsi="Times New Roman" w:cs="Times New Roman"/>
          <w:sz w:val="28"/>
          <w:szCs w:val="28"/>
        </w:rPr>
        <w:t xml:space="preserve">Приостановить до 1 января 2016 года действие Положения о бюджетном процессе в </w:t>
      </w:r>
      <w:proofErr w:type="spellStart"/>
      <w:r w:rsidR="00AC0ADC">
        <w:rPr>
          <w:rFonts w:ascii="Times New Roman" w:hAnsi="Times New Roman" w:cs="Times New Roman"/>
          <w:sz w:val="28"/>
          <w:szCs w:val="28"/>
        </w:rPr>
        <w:t>Кильмезском</w:t>
      </w:r>
      <w:proofErr w:type="spellEnd"/>
      <w:r w:rsidR="00AC0ADC">
        <w:rPr>
          <w:rFonts w:ascii="Times New Roman" w:hAnsi="Times New Roman" w:cs="Times New Roman"/>
          <w:sz w:val="28"/>
          <w:szCs w:val="28"/>
        </w:rPr>
        <w:t xml:space="preserve"> городском поселении Кильмезского района Кировской области, утвержденного решением </w:t>
      </w:r>
      <w:proofErr w:type="spellStart"/>
      <w:r w:rsidR="00AC0ADC">
        <w:rPr>
          <w:rFonts w:ascii="Times New Roman" w:hAnsi="Times New Roman" w:cs="Times New Roman"/>
          <w:sz w:val="28"/>
          <w:szCs w:val="28"/>
        </w:rPr>
        <w:t>Кильмезской</w:t>
      </w:r>
      <w:proofErr w:type="spellEnd"/>
      <w:r w:rsidR="00AC0ADC">
        <w:rPr>
          <w:rFonts w:ascii="Times New Roman" w:hAnsi="Times New Roman" w:cs="Times New Roman"/>
          <w:sz w:val="28"/>
          <w:szCs w:val="28"/>
        </w:rPr>
        <w:t xml:space="preserve"> поселковой Думы  от 21.11.2014г № 5/5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0A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части </w:t>
      </w:r>
      <w:r w:rsidR="00AC0ADC">
        <w:rPr>
          <w:rFonts w:ascii="Times New Roman" w:hAnsi="Times New Roman" w:cs="Times New Roman"/>
          <w:sz w:val="28"/>
          <w:szCs w:val="28"/>
        </w:rPr>
        <w:t>слов:</w:t>
      </w:r>
    </w:p>
    <w:p w:rsidR="00AC0ADC" w:rsidRDefault="00AC0ADC" w:rsidP="00355E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1.1) «и плановый период» в абзаце 1 статье 2; в пункте 2 статьи 10; в абзаце 2 статьи 11; в абзаце 1 статьи 13; в пункте 2 статьи 14; в пункте 13 статьи 15;  пункте 10 статьи 16;</w:t>
      </w:r>
      <w:r w:rsidR="00B7618A">
        <w:rPr>
          <w:rFonts w:ascii="Times New Roman" w:hAnsi="Times New Roman" w:cs="Times New Roman"/>
          <w:sz w:val="28"/>
          <w:szCs w:val="28"/>
        </w:rPr>
        <w:t xml:space="preserve"> пункта 2 статьи 22; пункта 1 статьи 24 абзаца 1 статьи 26; </w:t>
      </w:r>
      <w:proofErr w:type="gramStart"/>
      <w:r w:rsidR="00B7618A">
        <w:rPr>
          <w:rFonts w:ascii="Times New Roman" w:hAnsi="Times New Roman" w:cs="Times New Roman"/>
          <w:sz w:val="28"/>
          <w:szCs w:val="28"/>
        </w:rPr>
        <w:t>пункта 1 и пункта 7 статьи 27; пункта 1 статьи 28;пункта 1и 2  статьи 30; в пунктах 1,2,3,4 статьи 31; пункта 1 статьи 32;подпункт 2 пункта 1 и пункта 2 статьи 33; в абзаце 1 статьи 34; пункта 1, подпункта 3 пункта 2 статьи 35;в абзаце 1 статьи 36;</w:t>
      </w:r>
      <w:proofErr w:type="gramEnd"/>
      <w:r w:rsidR="00B7618A">
        <w:rPr>
          <w:rFonts w:ascii="Times New Roman" w:hAnsi="Times New Roman" w:cs="Times New Roman"/>
          <w:sz w:val="28"/>
          <w:szCs w:val="28"/>
        </w:rPr>
        <w:t xml:space="preserve">  пункта 1 статьи 38</w:t>
      </w:r>
      <w:r w:rsidR="008006DD">
        <w:rPr>
          <w:rFonts w:ascii="Times New Roman" w:hAnsi="Times New Roman" w:cs="Times New Roman"/>
          <w:sz w:val="28"/>
          <w:szCs w:val="28"/>
        </w:rPr>
        <w:t>;</w:t>
      </w:r>
    </w:p>
    <w:p w:rsidR="008006DD" w:rsidRDefault="008006DD" w:rsidP="00355E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1.2) «очередном финансовом году и плановом периоде»  абзац 1 статьи 8;</w:t>
      </w:r>
    </w:p>
    <w:p w:rsidR="008006DD" w:rsidRDefault="008006DD" w:rsidP="00355E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1.3.) «очередной финансовый год и плановый период»  пункт 3 статьи 5;пунт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статьи 9; </w:t>
      </w:r>
    </w:p>
    <w:p w:rsidR="008006DD" w:rsidRDefault="008006DD" w:rsidP="00355E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1.4.) «на очередной финансовый год и плановый период» пункт 2 статьи 10; абзац 2 статьи 11; пункт 13 статьи 15;пункт 10 статьи 16;</w:t>
      </w:r>
    </w:p>
    <w:p w:rsidR="008006DD" w:rsidRDefault="008006DD" w:rsidP="00355E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06DD" w:rsidRDefault="00355E28" w:rsidP="00355E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8006DD">
        <w:rPr>
          <w:rFonts w:ascii="Times New Roman" w:hAnsi="Times New Roman" w:cs="Times New Roman"/>
          <w:sz w:val="28"/>
          <w:szCs w:val="28"/>
        </w:rPr>
        <w:t>Данное решение вступает в с</w:t>
      </w:r>
      <w:r w:rsidR="000311FA">
        <w:rPr>
          <w:rFonts w:ascii="Times New Roman" w:hAnsi="Times New Roman" w:cs="Times New Roman"/>
          <w:sz w:val="28"/>
          <w:szCs w:val="28"/>
        </w:rPr>
        <w:t>и</w:t>
      </w:r>
      <w:r w:rsidR="008006DD">
        <w:rPr>
          <w:rFonts w:ascii="Times New Roman" w:hAnsi="Times New Roman" w:cs="Times New Roman"/>
          <w:sz w:val="28"/>
          <w:szCs w:val="28"/>
        </w:rPr>
        <w:t>лу с момента принятия.</w:t>
      </w:r>
    </w:p>
    <w:p w:rsidR="008006DD" w:rsidRDefault="008006DD" w:rsidP="00355E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06DD" w:rsidRPr="00AC0ADC" w:rsidRDefault="00355E28" w:rsidP="00355E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8006DD">
        <w:rPr>
          <w:rFonts w:ascii="Times New Roman" w:hAnsi="Times New Roman" w:cs="Times New Roman"/>
          <w:sz w:val="28"/>
          <w:szCs w:val="28"/>
        </w:rPr>
        <w:t>Настоящее решение опубликовать на сайте Кильмезского городского поселения.</w:t>
      </w:r>
    </w:p>
    <w:p w:rsidR="00AC0ADC" w:rsidRPr="00AC0ADC" w:rsidRDefault="00AC0ADC" w:rsidP="008006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0ADC" w:rsidRDefault="00AC0ADC" w:rsidP="00AC0A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0ADC" w:rsidRDefault="008006DD" w:rsidP="008006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8006DD" w:rsidRDefault="008006DD" w:rsidP="008006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Кильмезского городского поселения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А.В.Стяжкин</w:t>
      </w:r>
      <w:proofErr w:type="spellEnd"/>
    </w:p>
    <w:p w:rsidR="00262EDF" w:rsidRDefault="00262EDF" w:rsidP="008006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62EDF" w:rsidSect="00F569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C0ADC"/>
    <w:rsid w:val="000311FA"/>
    <w:rsid w:val="00262EDF"/>
    <w:rsid w:val="00355E28"/>
    <w:rsid w:val="00440AA3"/>
    <w:rsid w:val="008006DD"/>
    <w:rsid w:val="009A3999"/>
    <w:rsid w:val="00AC0ADC"/>
    <w:rsid w:val="00B7618A"/>
    <w:rsid w:val="00DF3802"/>
    <w:rsid w:val="00F56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9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174C19-891A-44A7-BAB8-3F75979B6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</dc:creator>
  <cp:keywords/>
  <dc:description/>
  <cp:lastModifiedBy>бух</cp:lastModifiedBy>
  <cp:revision>9</cp:revision>
  <cp:lastPrinted>2015-11-25T10:43:00Z</cp:lastPrinted>
  <dcterms:created xsi:type="dcterms:W3CDTF">2015-10-26T08:17:00Z</dcterms:created>
  <dcterms:modified xsi:type="dcterms:W3CDTF">2019-10-31T08:28:00Z</dcterms:modified>
</cp:coreProperties>
</file>