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289"/>
      </w:tblGrid>
      <w:tr w:rsidR="001E5B32" w:rsidRPr="004476D4" w:rsidTr="004476D4">
        <w:trPr>
          <w:tblCellSpacing w:w="0" w:type="dxa"/>
        </w:trPr>
        <w:tc>
          <w:tcPr>
            <w:tcW w:w="50" w:type="dxa"/>
            <w:hideMark/>
          </w:tcPr>
          <w:p w:rsidR="00E5001C" w:rsidRPr="004476D4" w:rsidRDefault="00430FDC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9" w:type="dxa"/>
            <w:hideMark/>
          </w:tcPr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lastRenderedPageBreak/>
      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5454F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430FDC" w:rsidRPr="00DE2D04" w:rsidRDefault="00430FDC" w:rsidP="00430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Pr="00DE2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4476D4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4476D4" w:rsidRPr="004476D4">
              <w:rPr>
                <w:sz w:val="28"/>
                <w:szCs w:val="28"/>
              </w:rPr>
              <w:t xml:space="preserve">Кильмезское городское </w:t>
            </w:r>
            <w:r w:rsidRPr="004476D4">
              <w:rPr>
                <w:sz w:val="28"/>
                <w:szCs w:val="28"/>
              </w:rPr>
              <w:t xml:space="preserve"> поселение Кильмезского района Кировской области;</w:t>
            </w:r>
          </w:p>
          <w:p w:rsidR="00E5001C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Настоящим Административным регламентом.</w:t>
            </w:r>
          </w:p>
        </w:tc>
      </w:tr>
    </w:tbl>
    <w:p w:rsidR="009F37E5" w:rsidRPr="004476D4" w:rsidRDefault="009F37E5">
      <w:pPr>
        <w:rPr>
          <w:sz w:val="28"/>
          <w:szCs w:val="28"/>
        </w:rPr>
      </w:pPr>
    </w:p>
    <w:sectPr w:rsidR="009F37E5" w:rsidRPr="004476D4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30FDC"/>
    <w:rsid w:val="004476D4"/>
    <w:rsid w:val="00482136"/>
    <w:rsid w:val="004E10C1"/>
    <w:rsid w:val="005215A3"/>
    <w:rsid w:val="005454F4"/>
    <w:rsid w:val="00555229"/>
    <w:rsid w:val="00632AF7"/>
    <w:rsid w:val="0063504A"/>
    <w:rsid w:val="0066214E"/>
    <w:rsid w:val="00916AB4"/>
    <w:rsid w:val="009F37E5"/>
    <w:rsid w:val="00B577A5"/>
    <w:rsid w:val="00BE4AEC"/>
    <w:rsid w:val="00C44F5B"/>
    <w:rsid w:val="00C552C5"/>
    <w:rsid w:val="00D17B0A"/>
    <w:rsid w:val="00D5545F"/>
    <w:rsid w:val="00DC0006"/>
    <w:rsid w:val="00E0619F"/>
    <w:rsid w:val="00E81B2D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BBA"/>
  <w15:docId w15:val="{C7DD79B5-8B4E-4F3E-BB66-4D70864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  <w:style w:type="paragraph" w:customStyle="1" w:styleId="ConsPlusNormal">
    <w:name w:val="ConsPlusNormal"/>
    <w:link w:val="ConsPlusNormal0"/>
    <w:rsid w:val="00430F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0FD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Лялина</cp:lastModifiedBy>
  <cp:revision>4</cp:revision>
  <dcterms:created xsi:type="dcterms:W3CDTF">2019-12-10T05:17:00Z</dcterms:created>
  <dcterms:modified xsi:type="dcterms:W3CDTF">2019-12-17T07:14:00Z</dcterms:modified>
</cp:coreProperties>
</file>